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117"/>
        <w:rPr>
          <w:rFonts w:ascii="Times New Roman"/>
        </w:rPr>
      </w:pPr>
      <w:r>
        <w:rPr>
          <w:rFonts w:ascii="Times New Roman"/>
        </w:rPr>
        <w:pict>
          <v:group style="width:115.2pt;height:18pt;mso-position-horizontal-relative:char;mso-position-vertical-relative:line" coordorigin="0,0" coordsize="2304,360">
            <v:shape style="position:absolute;left:0;top:0;width:2304;height:360" coordorigin="0,0" coordsize="2304,360" path="m2304,0l0,0,0,360,10,350,10,10,2294,10,2304,0xe" filled="true" fillcolor="#000000" stroked="false">
              <v:path arrowok="t"/>
              <v:fill type="solid"/>
            </v:shape>
            <v:shape style="position:absolute;left:0;top:0;width:2304;height:360" coordorigin="0,0" coordsize="2304,360" path="m2304,0l2294,10,2294,350,10,350,0,360,2304,360,2304,0xe" filled="true" fillcolor="#000000" stroked="false">
              <v:path arrowok="t"/>
              <v:fill type="solid"/>
            </v:shape>
            <v:shape style="position:absolute;left:10;top:10;width:2284;height:340" coordorigin="10,10" coordsize="2284,340" path="m2294,10l10,10,10,350,20,340,20,20,2284,20,2294,10xe" filled="true" fillcolor="#ffffff" stroked="false">
              <v:path arrowok="t"/>
              <v:fill type="solid"/>
            </v:shape>
            <v:shape style="position:absolute;left:10;top:10;width:2284;height:340" coordorigin="10,10" coordsize="2284,340" path="m2294,10l2284,20,2284,340,20,340,10,350,2294,350,2294,10xe" filled="true" fillcolor="#808080" stroked="false">
              <v:path arrowok="t"/>
              <v:fill type="solid"/>
            </v:shape>
            <v:shape style="position:absolute;left:0;top:0;width:2304;height:360" type="#_x0000_t202" filled="false" stroked="false">
              <v:textbox inset="0,0,0,0">
                <w:txbxContent>
                  <w:p>
                    <w:pPr>
                      <w:spacing w:before="50"/>
                      <w:ind w:left="0" w:right="0" w:firstLine="0"/>
                      <w:jc w:val="left"/>
                      <w:rPr>
                        <w:b/>
                        <w:sz w:val="20"/>
                      </w:rPr>
                    </w:pPr>
                    <w:r>
                      <w:rPr>
                        <w:b/>
                        <w:color w:val="0000FF"/>
                        <w:sz w:val="20"/>
                        <w:shd w:fill="00FFFF" w:color="auto" w:val="clear"/>
                      </w:rPr>
                      <w:t>   Back to Fillable Form </w:t>
                    </w:r>
                  </w:p>
                </w:txbxContent>
              </v:textbox>
              <w10:wrap type="none"/>
            </v:shape>
          </v:group>
        </w:pict>
      </w:r>
      <w:r>
        <w:rPr>
          <w:rFonts w:ascii="Times New Roman"/>
        </w:rPr>
      </w:r>
      <w:r>
        <w:rPr>
          <w:rFonts w:ascii="Times New Roman"/>
          <w:spacing w:val="125"/>
        </w:rPr>
        <w:t> </w:t>
      </w:r>
      <w:r>
        <w:rPr>
          <w:rFonts w:ascii="Times New Roman"/>
          <w:spacing w:val="125"/>
        </w:rPr>
        <w:pict>
          <v:group style="width:72pt;height:18pt;mso-position-horizontal-relative:char;mso-position-vertical-relative:line" coordorigin="0,0" coordsize="1440,360">
            <v:shape style="position:absolute;left:0;top:0;width:1440;height:360" coordorigin="0,0" coordsize="1440,360" path="m1440,0l0,0,0,360,10,350,10,10,1430,10,1440,0xe" filled="true" fillcolor="#000000" stroked="false">
              <v:path arrowok="t"/>
              <v:fill type="solid"/>
            </v:shape>
            <v:shape style="position:absolute;left:0;top:0;width:1440;height:360" coordorigin="0,0" coordsize="1440,360" path="m1440,0l1430,10,1430,350,10,350,0,360,1440,360,1440,0xe" filled="true" fillcolor="#000000" stroked="false">
              <v:path arrowok="t"/>
              <v:fill type="solid"/>
            </v:shape>
            <v:shape style="position:absolute;left:10;top:10;width:1420;height:340" coordorigin="10,10" coordsize="1420,340" path="m1430,10l10,10,10,350,20,340,20,20,1420,20,1430,10xe" filled="true" fillcolor="#ffffff" stroked="false">
              <v:path arrowok="t"/>
              <v:fill type="solid"/>
            </v:shape>
            <v:shape style="position:absolute;left:10;top:10;width:1420;height:340" coordorigin="10,10" coordsize="1420,340" path="m1430,10l1420,20,1420,340,20,340,10,350,1430,350,1430,10xe" filled="true" fillcolor="#808080" stroked="false">
              <v:path arrowok="t"/>
              <v:fill type="solid"/>
            </v:shape>
            <v:shape style="position:absolute;left:0;top:0;width:1440;height:360" type="#_x0000_t202" filled="false" stroked="false">
              <v:textbox inset="0,0,0,0">
                <w:txbxContent>
                  <w:p>
                    <w:pPr>
                      <w:tabs>
                        <w:tab w:pos="1439" w:val="left" w:leader="none"/>
                      </w:tabs>
                      <w:spacing w:before="50"/>
                      <w:ind w:left="0" w:right="0" w:firstLine="0"/>
                      <w:jc w:val="left"/>
                      <w:rPr>
                        <w:b/>
                        <w:sz w:val="20"/>
                      </w:rPr>
                    </w:pP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txbxContent>
              </v:textbox>
              <w10:wrap type="none"/>
            </v:shape>
          </v:group>
        </w:pict>
      </w:r>
      <w:r>
        <w:rPr>
          <w:rFonts w:ascii="Times New Roman"/>
          <w:spacing w:val="125"/>
        </w:rPr>
      </w:r>
    </w:p>
    <w:p>
      <w:pPr>
        <w:spacing w:after="0"/>
        <w:rPr>
          <w:rFonts w:ascii="Times New Roman"/>
        </w:rPr>
        <w:sectPr>
          <w:footerReference w:type="default" r:id="rId5"/>
          <w:type w:val="continuous"/>
          <w:pgSz w:w="12240" w:h="15840"/>
          <w:pgMar w:footer="292" w:top="360" w:bottom="480" w:left="240" w:right="240"/>
        </w:sect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9"/>
        <w:rPr>
          <w:rFonts w:ascii="Times New Roman"/>
          <w:sz w:val="28"/>
        </w:rPr>
      </w:pPr>
    </w:p>
    <w:p>
      <w:pPr>
        <w:spacing w:before="0"/>
        <w:ind w:left="176" w:right="0" w:firstLine="0"/>
        <w:jc w:val="left"/>
        <w:rPr>
          <w:b/>
          <w:sz w:val="24"/>
        </w:rPr>
      </w:pPr>
      <w:r>
        <w:rPr/>
        <w:drawing>
          <wp:anchor distT="0" distB="0" distL="0" distR="0" allowOverlap="1" layoutInCell="1" locked="0" behindDoc="0" simplePos="0" relativeHeight="1360">
            <wp:simplePos x="0" y="0"/>
            <wp:positionH relativeFrom="page">
              <wp:posOffset>247620</wp:posOffset>
            </wp:positionH>
            <wp:positionV relativeFrom="paragraph">
              <wp:posOffset>-1388714</wp:posOffset>
            </wp:positionV>
            <wp:extent cx="1415099" cy="46637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5099" cy="466374"/>
                    </a:xfrm>
                    <a:prstGeom prst="rect">
                      <a:avLst/>
                    </a:prstGeom>
                  </pic:spPr>
                </pic:pic>
              </a:graphicData>
            </a:graphic>
          </wp:anchor>
        </w:drawing>
      </w:r>
      <w:r>
        <w:rPr>
          <w:b/>
          <w:sz w:val="24"/>
        </w:rPr>
        <w:t>Instructions</w:t>
      </w:r>
    </w:p>
    <w:p>
      <w:pPr>
        <w:spacing w:line="249" w:lineRule="auto" w:before="0"/>
        <w:ind w:left="149" w:right="21" w:firstLine="0"/>
        <w:jc w:val="left"/>
        <w:rPr>
          <w:b/>
          <w:sz w:val="18"/>
        </w:rPr>
      </w:pPr>
      <w:r>
        <w:rPr/>
        <w:br w:type="column"/>
      </w:r>
      <w:r>
        <w:rPr>
          <w:b/>
          <w:sz w:val="18"/>
        </w:rPr>
        <w:t>Ministry of Government and Consumer Services</w:t>
      </w:r>
    </w:p>
    <w:p>
      <w:pPr>
        <w:pStyle w:val="Heading1"/>
        <w:spacing w:line="320" w:lineRule="exact"/>
        <w:ind w:firstLine="0"/>
      </w:pPr>
      <w:r>
        <w:rPr>
          <w:b w:val="0"/>
        </w:rPr>
        <w:br w:type="column"/>
      </w:r>
      <w:r>
        <w:rPr/>
        <w:t>Notice of Meeting of Owners under</w:t>
      </w:r>
    </w:p>
    <w:p>
      <w:pPr>
        <w:pStyle w:val="ListParagraph"/>
        <w:numPr>
          <w:ilvl w:val="0"/>
          <w:numId w:val="1"/>
        </w:numPr>
        <w:tabs>
          <w:tab w:pos="462" w:val="left" w:leader="none"/>
        </w:tabs>
        <w:spacing w:line="240" w:lineRule="auto" w:before="14" w:after="0"/>
        <w:ind w:left="461" w:right="0" w:hanging="312"/>
        <w:jc w:val="left"/>
        <w:rPr>
          <w:b/>
          <w:sz w:val="28"/>
        </w:rPr>
      </w:pPr>
      <w:r>
        <w:rPr>
          <w:b/>
          <w:sz w:val="28"/>
        </w:rPr>
        <w:t>34 (5) of the Condominium</w:t>
      </w:r>
      <w:r>
        <w:rPr>
          <w:b/>
          <w:spacing w:val="-10"/>
          <w:sz w:val="28"/>
        </w:rPr>
        <w:t> </w:t>
      </w:r>
      <w:r>
        <w:rPr>
          <w:b/>
          <w:sz w:val="28"/>
        </w:rPr>
        <w:t>Act</w:t>
      </w:r>
    </w:p>
    <w:p>
      <w:pPr>
        <w:spacing w:line="249" w:lineRule="auto" w:before="100"/>
        <w:ind w:left="149" w:right="424" w:firstLine="0"/>
        <w:jc w:val="both"/>
        <w:rPr>
          <w:sz w:val="24"/>
        </w:rPr>
      </w:pPr>
      <w:r>
        <w:rPr>
          <w:sz w:val="24"/>
        </w:rPr>
        <w:t>Information for owners about a meeting to elect directors called under s. 34 (5) of the Condominium Act</w:t>
      </w:r>
    </w:p>
    <w:p>
      <w:pPr>
        <w:spacing w:after="0" w:line="249" w:lineRule="auto"/>
        <w:jc w:val="both"/>
        <w:rPr>
          <w:sz w:val="24"/>
        </w:rPr>
        <w:sectPr>
          <w:type w:val="continuous"/>
          <w:pgSz w:w="12240" w:h="15840"/>
          <w:pgMar w:top="360" w:bottom="480" w:left="240" w:right="240"/>
          <w:cols w:num="3" w:equalWidth="0">
            <w:col w:w="2419" w:space="225"/>
            <w:col w:w="2241" w:space="1817"/>
            <w:col w:w="5058"/>
          </w:cols>
        </w:sectPr>
      </w:pPr>
    </w:p>
    <w:p>
      <w:pPr>
        <w:spacing w:line="249" w:lineRule="auto" w:before="72"/>
        <w:ind w:left="174" w:right="91" w:firstLine="2"/>
        <w:jc w:val="left"/>
        <w:rPr>
          <w:sz w:val="22"/>
        </w:rPr>
      </w:pPr>
      <w:r>
        <w:rPr/>
        <w:pict>
          <v:shape style="position:absolute;margin-left:18pt;margin-top:59.414864pt;width:576pt;height:20.9pt;mso-position-horizontal-relative:page;mso-position-vertical-relative:paragraph;z-index:1120;mso-wrap-distance-left:0;mso-wrap-distance-right:0" type="#_x0000_t202" filled="true" fillcolor="#eeeeee" stroked="false">
            <v:textbox inset="0,0,0,0">
              <w:txbxContent>
                <w:p>
                  <w:pPr>
                    <w:spacing w:before="63"/>
                    <w:ind w:left="56" w:right="0" w:firstLine="0"/>
                    <w:jc w:val="left"/>
                    <w:rPr>
                      <w:b/>
                      <w:sz w:val="22"/>
                    </w:rPr>
                  </w:pPr>
                  <w:r>
                    <w:rPr>
                      <w:b/>
                      <w:sz w:val="22"/>
                    </w:rPr>
                    <w:t>Meeting Information</w:t>
                  </w:r>
                </w:p>
              </w:txbxContent>
            </v:textbox>
            <v:fill type="solid"/>
            <w10:wrap type="topAndBottom"/>
          </v:shape>
        </w:pict>
      </w:r>
      <w:r>
        <w:rPr/>
        <w:pict>
          <v:rect style="position:absolute;margin-left:17.75pt;margin-top:58.442863pt;width:576.497pt;height:.972pt;mso-position-horizontal-relative:page;mso-position-vertical-relative:paragraph;z-index:1384" filled="true" fillcolor="#000000" stroked="false">
            <v:fill type="solid"/>
            <w10:wrap type="none"/>
          </v:rect>
        </w:pict>
      </w:r>
      <w:r>
        <w:rPr>
          <w:spacing w:val="-3"/>
          <w:sz w:val="22"/>
        </w:rPr>
        <w:t>This </w:t>
      </w:r>
      <w:r>
        <w:rPr>
          <w:sz w:val="22"/>
        </w:rPr>
        <w:t>PDF </w:t>
      </w:r>
      <w:r>
        <w:rPr>
          <w:spacing w:val="-3"/>
          <w:sz w:val="22"/>
        </w:rPr>
        <w:t>form </w:t>
      </w:r>
      <w:r>
        <w:rPr>
          <w:sz w:val="22"/>
        </w:rPr>
        <w:t>can be </w:t>
      </w:r>
      <w:r>
        <w:rPr>
          <w:spacing w:val="-3"/>
          <w:sz w:val="22"/>
        </w:rPr>
        <w:t>filled </w:t>
      </w:r>
      <w:r>
        <w:rPr>
          <w:sz w:val="22"/>
        </w:rPr>
        <w:t>out </w:t>
      </w:r>
      <w:r>
        <w:rPr>
          <w:spacing w:val="-3"/>
          <w:sz w:val="22"/>
        </w:rPr>
        <w:t>electronically </w:t>
      </w:r>
      <w:r>
        <w:rPr>
          <w:sz w:val="22"/>
        </w:rPr>
        <w:t>and </w:t>
      </w:r>
      <w:r>
        <w:rPr>
          <w:spacing w:val="-3"/>
          <w:sz w:val="22"/>
        </w:rPr>
        <w:t>then saved </w:t>
      </w:r>
      <w:r>
        <w:rPr>
          <w:sz w:val="22"/>
        </w:rPr>
        <w:t>or </w:t>
      </w:r>
      <w:r>
        <w:rPr>
          <w:spacing w:val="-3"/>
          <w:sz w:val="22"/>
        </w:rPr>
        <w:t>printed. When filled </w:t>
      </w:r>
      <w:r>
        <w:rPr>
          <w:sz w:val="22"/>
        </w:rPr>
        <w:t>out </w:t>
      </w:r>
      <w:r>
        <w:rPr>
          <w:spacing w:val="-3"/>
          <w:sz w:val="22"/>
        </w:rPr>
        <w:t>electronically, </w:t>
      </w:r>
      <w:r>
        <w:rPr>
          <w:sz w:val="22"/>
        </w:rPr>
        <w:t>the </w:t>
      </w:r>
      <w:r>
        <w:rPr>
          <w:spacing w:val="-3"/>
          <w:sz w:val="22"/>
        </w:rPr>
        <w:t>form </w:t>
      </w:r>
      <w:r>
        <w:rPr>
          <w:sz w:val="22"/>
        </w:rPr>
        <w:t>is </w:t>
      </w:r>
      <w:r>
        <w:rPr>
          <w:spacing w:val="-3"/>
          <w:sz w:val="22"/>
        </w:rPr>
        <w:t>dynamic </w:t>
      </w:r>
      <w:r>
        <w:rPr>
          <w:sz w:val="22"/>
        </w:rPr>
        <w:t>– for </w:t>
      </w:r>
      <w:r>
        <w:rPr>
          <w:spacing w:val="-3"/>
          <w:sz w:val="22"/>
        </w:rPr>
        <w:t>example, text boxes will expand </w:t>
      </w:r>
      <w:r>
        <w:rPr>
          <w:sz w:val="22"/>
        </w:rPr>
        <w:t>as you </w:t>
      </w:r>
      <w:r>
        <w:rPr>
          <w:spacing w:val="-3"/>
          <w:sz w:val="22"/>
        </w:rPr>
        <w:t>enter information, </w:t>
      </w:r>
      <w:r>
        <w:rPr>
          <w:sz w:val="22"/>
        </w:rPr>
        <w:t>and </w:t>
      </w:r>
      <w:r>
        <w:rPr>
          <w:spacing w:val="-3"/>
          <w:sz w:val="22"/>
        </w:rPr>
        <w:t>checking certain boxes </w:t>
      </w:r>
      <w:r>
        <w:rPr>
          <w:sz w:val="22"/>
        </w:rPr>
        <w:t>may </w:t>
      </w:r>
      <w:r>
        <w:rPr>
          <w:spacing w:val="-3"/>
          <w:sz w:val="22"/>
        </w:rPr>
        <w:t>cause items </w:t>
      </w:r>
      <w:r>
        <w:rPr>
          <w:sz w:val="22"/>
        </w:rPr>
        <w:t>to </w:t>
      </w:r>
      <w:r>
        <w:rPr>
          <w:spacing w:val="-3"/>
          <w:sz w:val="22"/>
        </w:rPr>
        <w:t>appear </w:t>
      </w:r>
      <w:r>
        <w:rPr>
          <w:sz w:val="22"/>
        </w:rPr>
        <w:t>or </w:t>
      </w:r>
      <w:r>
        <w:rPr>
          <w:spacing w:val="-3"/>
          <w:sz w:val="22"/>
        </w:rPr>
        <w:t>disappear </w:t>
      </w:r>
      <w:r>
        <w:rPr>
          <w:sz w:val="22"/>
        </w:rPr>
        <w:t>as </w:t>
      </w:r>
      <w:r>
        <w:rPr>
          <w:spacing w:val="-3"/>
          <w:sz w:val="22"/>
        </w:rPr>
        <w:t>necessary. </w:t>
      </w:r>
      <w:r>
        <w:rPr>
          <w:sz w:val="22"/>
        </w:rPr>
        <w:t>The </w:t>
      </w:r>
      <w:r>
        <w:rPr>
          <w:spacing w:val="-3"/>
          <w:sz w:val="22"/>
        </w:rPr>
        <w:t>blank form </w:t>
      </w:r>
      <w:r>
        <w:rPr>
          <w:sz w:val="22"/>
        </w:rPr>
        <w:t>can </w:t>
      </w:r>
      <w:r>
        <w:rPr>
          <w:spacing w:val="-3"/>
          <w:sz w:val="22"/>
        </w:rPr>
        <w:t>also </w:t>
      </w:r>
      <w:r>
        <w:rPr>
          <w:sz w:val="22"/>
        </w:rPr>
        <w:t>be </w:t>
      </w:r>
      <w:r>
        <w:rPr>
          <w:spacing w:val="-3"/>
          <w:sz w:val="22"/>
        </w:rPr>
        <w:t>printed </w:t>
      </w:r>
      <w:r>
        <w:rPr>
          <w:sz w:val="22"/>
        </w:rPr>
        <w:t>in </w:t>
      </w:r>
      <w:r>
        <w:rPr>
          <w:spacing w:val="-3"/>
          <w:sz w:val="22"/>
        </w:rPr>
        <w:t>full, </w:t>
      </w:r>
      <w:r>
        <w:rPr>
          <w:sz w:val="22"/>
        </w:rPr>
        <w:t>and </w:t>
      </w:r>
      <w:r>
        <w:rPr>
          <w:spacing w:val="-3"/>
          <w:sz w:val="22"/>
        </w:rPr>
        <w:t>then filled </w:t>
      </w:r>
      <w:r>
        <w:rPr>
          <w:sz w:val="22"/>
        </w:rPr>
        <w:t>out in </w:t>
      </w:r>
      <w:r>
        <w:rPr>
          <w:spacing w:val="-3"/>
          <w:sz w:val="22"/>
        </w:rPr>
        <w:t>hard copy. </w:t>
      </w:r>
      <w:r>
        <w:rPr>
          <w:sz w:val="22"/>
        </w:rPr>
        <w:t>If you are </w:t>
      </w:r>
      <w:r>
        <w:rPr>
          <w:spacing w:val="-3"/>
          <w:sz w:val="22"/>
        </w:rPr>
        <w:t>filling </w:t>
      </w:r>
      <w:r>
        <w:rPr>
          <w:sz w:val="22"/>
        </w:rPr>
        <w:t>out the </w:t>
      </w:r>
      <w:r>
        <w:rPr>
          <w:spacing w:val="-3"/>
          <w:sz w:val="22"/>
        </w:rPr>
        <w:t>form </w:t>
      </w:r>
      <w:r>
        <w:rPr>
          <w:sz w:val="22"/>
        </w:rPr>
        <w:t>in </w:t>
      </w:r>
      <w:r>
        <w:rPr>
          <w:spacing w:val="-3"/>
          <w:sz w:val="22"/>
        </w:rPr>
        <w:t>hard copy </w:t>
      </w:r>
      <w:r>
        <w:rPr>
          <w:sz w:val="22"/>
        </w:rPr>
        <w:t>and you </w:t>
      </w:r>
      <w:r>
        <w:rPr>
          <w:spacing w:val="-3"/>
          <w:sz w:val="22"/>
        </w:rPr>
        <w:t>need more space, </w:t>
      </w:r>
      <w:r>
        <w:rPr>
          <w:sz w:val="22"/>
        </w:rPr>
        <w:t>you may </w:t>
      </w:r>
      <w:r>
        <w:rPr>
          <w:spacing w:val="-3"/>
          <w:sz w:val="22"/>
        </w:rPr>
        <w:t>enclose additional sheets </w:t>
      </w:r>
      <w:r>
        <w:rPr>
          <w:sz w:val="22"/>
        </w:rPr>
        <w:t>of </w:t>
      </w:r>
      <w:r>
        <w:rPr>
          <w:spacing w:val="-3"/>
          <w:sz w:val="22"/>
        </w:rPr>
        <w:t>paper with </w:t>
      </w:r>
      <w:r>
        <w:rPr>
          <w:sz w:val="22"/>
        </w:rPr>
        <w:t>the </w:t>
      </w:r>
      <w:r>
        <w:rPr>
          <w:spacing w:val="-3"/>
          <w:sz w:val="22"/>
        </w:rPr>
        <w:t>form.</w: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BodyText"/>
        <w:ind w:left="176"/>
      </w:pPr>
      <w:r>
        <w:rPr/>
        <w:t>Condominium corporation’s name</w:t>
      </w:r>
    </w:p>
    <w:p>
      <w:pPr>
        <w:pStyle w:val="BodyText"/>
        <w:spacing w:before="3"/>
        <w:rPr>
          <w:sz w:val="27"/>
        </w:rPr>
      </w:pP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spacing w:after="0" w:line="20" w:lineRule="exact"/>
        <w:rPr>
          <w:sz w:val="2"/>
        </w:rPr>
        <w:sectPr>
          <w:type w:val="continuous"/>
          <w:pgSz w:w="12240" w:h="15840"/>
          <w:pgMar w:top="360" w:bottom="480" w:left="240" w:right="240"/>
        </w:sectPr>
      </w:pPr>
    </w:p>
    <w:p>
      <w:pPr>
        <w:pStyle w:val="BodyText"/>
        <w:spacing w:before="13"/>
        <w:ind w:left="176"/>
      </w:pPr>
      <w:r>
        <w:rPr/>
        <w:pict>
          <v:line style="position:absolute;mso-position-horizontal-relative:page;mso-position-vertical-relative:paragraph;z-index:1408" from="163.190002pt,14.964888pt" to="543.101002pt,14.964888pt" stroked="true" strokeweight=".5pt" strokecolor="#000000">
            <v:stroke dashstyle="solid"/>
            <w10:wrap type="none"/>
          </v:line>
        </w:pict>
      </w:r>
      <w:r>
        <w:rPr/>
        <w:t>This meeting is being called by</w:t>
      </w:r>
    </w:p>
    <w:p>
      <w:pPr>
        <w:pStyle w:val="BodyText"/>
        <w:rPr>
          <w:sz w:val="22"/>
        </w:rPr>
      </w:pPr>
    </w:p>
    <w:p>
      <w:pPr>
        <w:pStyle w:val="BodyText"/>
        <w:spacing w:before="9"/>
        <w:rPr>
          <w:sz w:val="17"/>
        </w:rPr>
      </w:pPr>
    </w:p>
    <w:p>
      <w:pPr>
        <w:pStyle w:val="BodyText"/>
        <w:ind w:left="480"/>
      </w:pPr>
      <w:r>
        <w:rPr/>
        <w:pict>
          <v:rect style="position:absolute;margin-left:20.834999pt;margin-top:.983869pt;width:11pt;height:11pt;mso-position-horizontal-relative:page;mso-position-vertical-relative:paragraph;z-index:1432" filled="false" stroked="true" strokeweight=".5pt" strokecolor="#000000">
            <v:stroke dashstyle="solid"/>
            <w10:wrap type="none"/>
          </v:rect>
        </w:pict>
      </w:r>
      <w:r>
        <w:rPr/>
        <w:t>there are no longer any directors on the board.</w:t>
      </w:r>
    </w:p>
    <w:p>
      <w:pPr>
        <w:pStyle w:val="BodyText"/>
        <w:spacing w:before="6"/>
        <w:rPr>
          <w:sz w:val="28"/>
        </w:rPr>
      </w:pPr>
      <w:r>
        <w:rPr/>
        <w:br w:type="column"/>
      </w:r>
      <w:r>
        <w:rPr>
          <w:sz w:val="28"/>
        </w:rPr>
      </w:r>
    </w:p>
    <w:p>
      <w:pPr>
        <w:pStyle w:val="BodyText"/>
        <w:ind w:left="176"/>
      </w:pPr>
      <w:r>
        <w:rPr/>
        <w:t>name of owner</w:t>
      </w:r>
    </w:p>
    <w:p>
      <w:pPr>
        <w:pStyle w:val="BodyText"/>
        <w:spacing w:before="13"/>
        <w:ind w:left="176"/>
      </w:pPr>
      <w:r>
        <w:rPr/>
        <w:br w:type="column"/>
      </w:r>
      <w:r>
        <w:rPr/>
        <w:t>because</w:t>
      </w:r>
    </w:p>
    <w:p>
      <w:pPr>
        <w:spacing w:after="0"/>
        <w:sectPr>
          <w:type w:val="continuous"/>
          <w:pgSz w:w="12240" w:h="15840"/>
          <w:pgMar w:top="360" w:bottom="480" w:left="240" w:right="240"/>
          <w:cols w:num="3" w:equalWidth="0">
            <w:col w:w="4645" w:space="1339"/>
            <w:col w:w="1540" w:space="3030"/>
            <w:col w:w="1206"/>
          </w:cols>
        </w:sectPr>
      </w:pPr>
    </w:p>
    <w:p>
      <w:pPr>
        <w:pStyle w:val="BodyText"/>
        <w:spacing w:line="249" w:lineRule="auto" w:before="158"/>
        <w:ind w:left="480" w:right="442"/>
      </w:pPr>
      <w:r>
        <w:rPr/>
        <w:pict>
          <v:rect style="position:absolute;margin-left:20.834999pt;margin-top:9.383875pt;width:11pt;height:11pt;mso-position-horizontal-relative:page;mso-position-vertical-relative:paragraph;z-index:1456" filled="false" stroked="true" strokeweight=".5pt" strokecolor="#000000">
            <v:stroke dashstyle="solid"/>
            <w10:wrap type="none"/>
          </v:rect>
        </w:pict>
      </w:r>
      <w:r>
        <w:rPr/>
        <w:t>the number of directors remaining on the board are not sufficient for a quorum, and the remaining directors have not called a meeting to fill the open positions.</w:t>
      </w:r>
    </w:p>
    <w:p>
      <w:pPr>
        <w:pStyle w:val="ListParagraph"/>
        <w:numPr>
          <w:ilvl w:val="1"/>
          <w:numId w:val="1"/>
        </w:numPr>
        <w:tabs>
          <w:tab w:pos="399" w:val="left" w:leader="none"/>
        </w:tabs>
        <w:spacing w:line="240" w:lineRule="auto" w:before="90" w:after="0"/>
        <w:ind w:left="176" w:right="0" w:firstLine="0"/>
        <w:jc w:val="left"/>
        <w:rPr>
          <w:sz w:val="20"/>
        </w:rPr>
      </w:pPr>
      <w:r>
        <w:rPr>
          <w:sz w:val="20"/>
        </w:rPr>
        <w:t>Date and Time of the</w:t>
      </w:r>
      <w:r>
        <w:rPr>
          <w:spacing w:val="-4"/>
          <w:sz w:val="20"/>
        </w:rPr>
        <w:t> </w:t>
      </w:r>
      <w:r>
        <w:rPr>
          <w:sz w:val="20"/>
        </w:rPr>
        <w:t>Meeting</w:t>
      </w:r>
    </w:p>
    <w:p>
      <w:pPr>
        <w:pStyle w:val="BodyText"/>
        <w:spacing w:before="10"/>
        <w:rPr>
          <w:sz w:val="23"/>
        </w:rPr>
      </w:pPr>
      <w:r>
        <w:rPr/>
        <w:pict>
          <v:line style="position:absolute;mso-position-horizontal-relative:page;mso-position-vertical-relative:paragraph;z-index:1192;mso-wrap-distance-left:0;mso-wrap-distance-right:0" from="17.75pt,15.944865pt" to="593.992pt,15.944865pt" stroked="true" strokeweight=".5pt" strokecolor="#000000">
            <v:stroke dashstyle="solid"/>
            <w10:wrap type="topAndBottom"/>
          </v:line>
        </w:pict>
      </w:r>
    </w:p>
    <w:p>
      <w:pPr>
        <w:pStyle w:val="ListParagraph"/>
        <w:numPr>
          <w:ilvl w:val="1"/>
          <w:numId w:val="1"/>
        </w:numPr>
        <w:tabs>
          <w:tab w:pos="399" w:val="left" w:leader="none"/>
        </w:tabs>
        <w:spacing w:line="223" w:lineRule="exact" w:before="0" w:after="0"/>
        <w:ind w:left="176" w:right="0" w:firstLine="0"/>
        <w:jc w:val="left"/>
        <w:rPr>
          <w:sz w:val="20"/>
        </w:rPr>
      </w:pPr>
      <w:r>
        <w:rPr>
          <w:sz w:val="20"/>
        </w:rPr>
        <w:t>Place of the</w:t>
      </w:r>
      <w:r>
        <w:rPr>
          <w:spacing w:val="-2"/>
          <w:sz w:val="20"/>
        </w:rPr>
        <w:t> </w:t>
      </w:r>
      <w:r>
        <w:rPr>
          <w:sz w:val="20"/>
        </w:rPr>
        <w:t>meeting</w:t>
      </w:r>
    </w:p>
    <w:p>
      <w:pPr>
        <w:pStyle w:val="BodyText"/>
        <w:spacing w:before="10"/>
        <w:rPr>
          <w:sz w:val="23"/>
        </w:rPr>
      </w:pPr>
      <w:r>
        <w:rPr/>
        <w:pict>
          <v:line style="position:absolute;mso-position-horizontal-relative:page;mso-position-vertical-relative:paragraph;z-index:1216;mso-wrap-distance-left:0;mso-wrap-distance-right:0" from="17.75pt,15.947851pt" to="593.992pt,15.947851pt" stroked="true" strokeweight=".5pt" strokecolor="#000000">
            <v:stroke dashstyle="solid"/>
            <w10:wrap type="topAndBottom"/>
          </v:line>
        </w:pict>
      </w:r>
    </w:p>
    <w:p>
      <w:pPr>
        <w:pStyle w:val="ListParagraph"/>
        <w:numPr>
          <w:ilvl w:val="1"/>
          <w:numId w:val="1"/>
        </w:numPr>
        <w:tabs>
          <w:tab w:pos="399" w:val="left" w:leader="none"/>
        </w:tabs>
        <w:spacing w:line="223" w:lineRule="exact" w:before="0" w:after="0"/>
        <w:ind w:left="176" w:right="0" w:firstLine="0"/>
        <w:jc w:val="left"/>
        <w:rPr>
          <w:sz w:val="20"/>
        </w:rPr>
      </w:pPr>
      <w:r>
        <w:rPr>
          <w:sz w:val="20"/>
        </w:rPr>
        <w:t>The nature of the business to be presented at the meeting is (a meeting agenda may be included with this</w:t>
      </w:r>
      <w:r>
        <w:rPr>
          <w:spacing w:val="-34"/>
          <w:sz w:val="20"/>
        </w:rPr>
        <w:t> </w:t>
      </w:r>
      <w:r>
        <w:rPr>
          <w:sz w:val="20"/>
        </w:rPr>
        <w:t>form)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2"/>
        </w:rPr>
      </w:pPr>
      <w:r>
        <w:rPr/>
        <w:pict>
          <v:group style="position:absolute;margin-left:17.75pt;margin-top:9.406652pt;width:576.25pt;height:.5pt;mso-position-horizontal-relative:page;mso-position-vertical-relative:paragraph;z-index:1240;mso-wrap-distance-left:0;mso-wrap-distance-right:0" coordorigin="355,188" coordsize="11525,10">
            <v:line style="position:absolute" from="355,193" to="11880,193" stroked="true" strokeweight=".5pt" strokecolor="#000000">
              <v:stroke dashstyle="solid"/>
            </v:line>
            <v:line style="position:absolute" from="355,193" to="5407,193" stroked="true" strokeweight=".5pt" strokecolor="#000000">
              <v:stroke dashstyle="solid"/>
            </v:line>
            <w10:wrap type="topAndBottom"/>
          </v:group>
        </w:pict>
      </w:r>
    </w:p>
    <w:p>
      <w:pPr>
        <w:pStyle w:val="ListParagraph"/>
        <w:numPr>
          <w:ilvl w:val="1"/>
          <w:numId w:val="1"/>
        </w:numPr>
        <w:tabs>
          <w:tab w:pos="400" w:val="left" w:leader="none"/>
          <w:tab w:pos="6082" w:val="left" w:leader="none"/>
          <w:tab w:pos="7565" w:val="left" w:leader="none"/>
        </w:tabs>
        <w:spacing w:line="240" w:lineRule="auto" w:before="16" w:after="30"/>
        <w:ind w:left="399" w:right="0" w:hanging="223"/>
        <w:jc w:val="left"/>
        <w:rPr>
          <w:sz w:val="20"/>
        </w:rPr>
      </w:pPr>
      <w:r>
        <w:rPr>
          <w:sz w:val="20"/>
        </w:rPr>
        <w:t>The quorum needed for this meeting is the</w:t>
      </w:r>
      <w:r>
        <w:rPr>
          <w:spacing w:val="-20"/>
          <w:sz w:val="20"/>
        </w:rPr>
        <w:t> </w:t>
      </w:r>
      <w:r>
        <w:rPr>
          <w:sz w:val="20"/>
        </w:rPr>
        <w:t>owners</w:t>
      </w:r>
      <w:r>
        <w:rPr>
          <w:spacing w:val="-4"/>
          <w:sz w:val="20"/>
        </w:rPr>
        <w:t> </w:t>
      </w:r>
      <w:r>
        <w:rPr>
          <w:sz w:val="20"/>
        </w:rPr>
        <w:t>of</w:t>
        <w:tab/>
        <w:t>out</w:t>
      </w:r>
      <w:r>
        <w:rPr>
          <w:spacing w:val="-2"/>
          <w:sz w:val="20"/>
        </w:rPr>
        <w:t> </w:t>
      </w:r>
      <w:r>
        <w:rPr>
          <w:sz w:val="20"/>
        </w:rPr>
        <w:t>of</w:t>
        <w:tab/>
        <w:t>units in the</w:t>
      </w:r>
      <w:r>
        <w:rPr>
          <w:spacing w:val="-3"/>
          <w:sz w:val="20"/>
        </w:rPr>
        <w:t> </w:t>
      </w:r>
      <w:r>
        <w:rPr>
          <w:sz w:val="20"/>
        </w:rPr>
        <w:t>corporation.</w:t>
      </w:r>
    </w:p>
    <w:p>
      <w:pPr>
        <w:tabs>
          <w:tab w:pos="6686" w:val="left" w:leader="none"/>
        </w:tabs>
        <w:spacing w:line="20" w:lineRule="exact"/>
        <w:ind w:left="5209" w:right="0" w:firstLine="0"/>
        <w:rPr>
          <w:sz w:val="2"/>
        </w:rPr>
      </w:pPr>
      <w:r>
        <w:rPr>
          <w:sz w:val="2"/>
        </w:rPr>
        <w:pict>
          <v:group style="width:40.450pt;height:.5pt;mso-position-horizontal-relative:char;mso-position-vertical-relative:line" coordorigin="0,0" coordsize="809,10">
            <v:line style="position:absolute" from="0,5" to="809,5" stroked="true" strokeweight=".5pt" strokecolor="#000000">
              <v:stroke dashstyle="solid"/>
            </v:line>
          </v:group>
        </w:pict>
      </w:r>
      <w:r>
        <w:rPr>
          <w:sz w:val="2"/>
        </w:rPr>
      </w:r>
      <w:r>
        <w:rPr>
          <w:sz w:val="2"/>
        </w:rPr>
        <w:tab/>
      </w:r>
      <w:r>
        <w:rPr>
          <w:sz w:val="2"/>
        </w:rPr>
        <w:pict>
          <v:group style="width:39.6pt;height:.5pt;mso-position-horizontal-relative:char;mso-position-vertical-relative:line" coordorigin="0,0" coordsize="792,10">
            <v:line style="position:absolute" from="0,5" to="792,5" stroked="true" strokeweight=".5pt" strokecolor="#000000">
              <v:stroke dashstyle="solid"/>
            </v:line>
          </v:group>
        </w:pict>
      </w:r>
      <w:r>
        <w:rPr>
          <w:sz w:val="2"/>
        </w:rPr>
      </w:r>
    </w:p>
    <w:p>
      <w:pPr>
        <w:pStyle w:val="BodyText"/>
        <w:spacing w:line="249" w:lineRule="auto" w:before="68"/>
        <w:ind w:left="176" w:right="469"/>
      </w:pPr>
      <w:r>
        <w:rPr/>
        <w:t>The reference to “units” here does not include units that are intended for parking, storage purposes, or for the purpose of providing space for services or facilities or mechanical installations, unless all of the units in the corporation are those kinds of units. Only owners that are entitled to vote at the meeting and are either present at the meeting or represented by proxy can count towards quorum.</w:t>
      </w:r>
    </w:p>
    <w:p>
      <w:pPr>
        <w:pStyle w:val="BodyText"/>
        <w:spacing w:line="249" w:lineRule="auto" w:before="77"/>
        <w:ind w:left="176" w:right="292"/>
      </w:pPr>
      <w:r>
        <w:rPr/>
        <w:pict>
          <v:group style="position:absolute;margin-left:17.75pt;margin-top:29.929882pt;width:576.3pt;height:.5pt;mso-position-horizontal-relative:page;mso-position-vertical-relative:paragraph;z-index:1312;mso-wrap-distance-left:0;mso-wrap-distance-right:0" coordorigin="355,599" coordsize="11526,10">
            <v:line style="position:absolute" from="355,604" to="11880,604" stroked="true" strokeweight=".5pt" strokecolor="#000000">
              <v:stroke dashstyle="solid"/>
            </v:line>
            <v:line style="position:absolute" from="355,604" to="11880,604" stroked="true" strokeweight=".5pt" strokecolor="#000000">
              <v:stroke dashstyle="solid"/>
            </v:line>
            <w10:wrap type="topAndBottom"/>
          </v:group>
        </w:pict>
      </w:r>
      <w:r>
        <w:rPr/>
        <w:t>Note for common elements condominium corporations: If your corporation is a common elements condominium corporation, the reference above to “units” should be read as a reference to “the common interest(s) in the corporation.”</w:t>
      </w:r>
    </w:p>
    <w:p>
      <w:pPr>
        <w:pStyle w:val="ListParagraph"/>
        <w:numPr>
          <w:ilvl w:val="1"/>
          <w:numId w:val="1"/>
        </w:numPr>
        <w:tabs>
          <w:tab w:pos="400" w:val="left" w:leader="none"/>
        </w:tabs>
        <w:spacing w:line="249" w:lineRule="auto" w:before="0" w:after="0"/>
        <w:ind w:left="176" w:right="322" w:firstLine="0"/>
        <w:jc w:val="left"/>
        <w:rPr>
          <w:sz w:val="20"/>
        </w:rPr>
      </w:pPr>
      <w:r>
        <w:rPr>
          <w:sz w:val="20"/>
        </w:rPr>
        <w:t>A</w:t>
      </w:r>
      <w:r>
        <w:rPr>
          <w:spacing w:val="-4"/>
          <w:sz w:val="20"/>
        </w:rPr>
        <w:t> </w:t>
      </w:r>
      <w:r>
        <w:rPr>
          <w:sz w:val="20"/>
        </w:rPr>
        <w:t>by-law</w:t>
      </w:r>
      <w:r>
        <w:rPr>
          <w:spacing w:val="-5"/>
          <w:sz w:val="20"/>
        </w:rPr>
        <w:t> </w:t>
      </w:r>
      <w:r>
        <w:rPr>
          <w:sz w:val="20"/>
        </w:rPr>
        <w:t>of</w:t>
      </w:r>
      <w:r>
        <w:rPr>
          <w:spacing w:val="-5"/>
          <w:sz w:val="20"/>
        </w:rPr>
        <w:t> </w:t>
      </w:r>
      <w:r>
        <w:rPr>
          <w:sz w:val="20"/>
        </w:rPr>
        <w:t>the</w:t>
      </w:r>
      <w:r>
        <w:rPr>
          <w:spacing w:val="-4"/>
          <w:sz w:val="20"/>
        </w:rPr>
        <w:t> </w:t>
      </w:r>
      <w:r>
        <w:rPr>
          <w:sz w:val="20"/>
        </w:rPr>
        <w:t>corporation</w:t>
      </w:r>
      <w:r>
        <w:rPr>
          <w:spacing w:val="-4"/>
          <w:sz w:val="20"/>
        </w:rPr>
        <w:t> </w:t>
      </w:r>
      <w:r>
        <w:rPr>
          <w:sz w:val="20"/>
        </w:rPr>
        <w:t>authorizes</w:t>
      </w:r>
      <w:r>
        <w:rPr>
          <w:spacing w:val="-5"/>
          <w:sz w:val="20"/>
        </w:rPr>
        <w:t> </w:t>
      </w:r>
      <w:r>
        <w:rPr>
          <w:sz w:val="20"/>
        </w:rPr>
        <w:t>methods</w:t>
      </w:r>
      <w:r>
        <w:rPr>
          <w:spacing w:val="-4"/>
          <w:sz w:val="20"/>
        </w:rPr>
        <w:t> </w:t>
      </w:r>
      <w:r>
        <w:rPr>
          <w:sz w:val="20"/>
        </w:rPr>
        <w:t>of</w:t>
      </w:r>
      <w:r>
        <w:rPr>
          <w:spacing w:val="-5"/>
          <w:sz w:val="20"/>
        </w:rPr>
        <w:t> </w:t>
      </w:r>
      <w:r>
        <w:rPr>
          <w:sz w:val="20"/>
        </w:rPr>
        <w:t>being</w:t>
      </w:r>
      <w:r>
        <w:rPr>
          <w:spacing w:val="-5"/>
          <w:sz w:val="20"/>
        </w:rPr>
        <w:t> </w:t>
      </w:r>
      <w:r>
        <w:rPr>
          <w:sz w:val="20"/>
        </w:rPr>
        <w:t>present</w:t>
      </w:r>
      <w:r>
        <w:rPr>
          <w:spacing w:val="-5"/>
          <w:sz w:val="20"/>
        </w:rPr>
        <w:t> </w:t>
      </w:r>
      <w:r>
        <w:rPr>
          <w:sz w:val="20"/>
        </w:rPr>
        <w:t>at</w:t>
      </w:r>
      <w:r>
        <w:rPr>
          <w:spacing w:val="-5"/>
          <w:sz w:val="20"/>
        </w:rPr>
        <w:t> </w:t>
      </w:r>
      <w:r>
        <w:rPr>
          <w:sz w:val="20"/>
        </w:rPr>
        <w:t>the</w:t>
      </w:r>
      <w:r>
        <w:rPr>
          <w:spacing w:val="-4"/>
          <w:sz w:val="20"/>
        </w:rPr>
        <w:t> </w:t>
      </w:r>
      <w:r>
        <w:rPr>
          <w:sz w:val="20"/>
        </w:rPr>
        <w:t>meeting,</w:t>
      </w:r>
      <w:r>
        <w:rPr>
          <w:spacing w:val="-4"/>
          <w:sz w:val="20"/>
        </w:rPr>
        <w:t> </w:t>
      </w:r>
      <w:r>
        <w:rPr>
          <w:sz w:val="20"/>
        </w:rPr>
        <w:t>in</w:t>
      </w:r>
      <w:r>
        <w:rPr>
          <w:spacing w:val="-5"/>
          <w:sz w:val="20"/>
        </w:rPr>
        <w:t> </w:t>
      </w:r>
      <w:r>
        <w:rPr>
          <w:sz w:val="20"/>
        </w:rPr>
        <w:t>addition</w:t>
      </w:r>
      <w:r>
        <w:rPr>
          <w:spacing w:val="-5"/>
          <w:sz w:val="20"/>
        </w:rPr>
        <w:t> </w:t>
      </w:r>
      <w:r>
        <w:rPr>
          <w:sz w:val="20"/>
        </w:rPr>
        <w:t>to</w:t>
      </w:r>
      <w:r>
        <w:rPr>
          <w:spacing w:val="-4"/>
          <w:sz w:val="20"/>
        </w:rPr>
        <w:t> </w:t>
      </w:r>
      <w:r>
        <w:rPr>
          <w:sz w:val="20"/>
        </w:rPr>
        <w:t>attending</w:t>
      </w:r>
      <w:r>
        <w:rPr>
          <w:spacing w:val="-5"/>
          <w:sz w:val="20"/>
        </w:rPr>
        <w:t> </w:t>
      </w:r>
      <w:r>
        <w:rPr>
          <w:sz w:val="20"/>
        </w:rPr>
        <w:t>in</w:t>
      </w:r>
      <w:r>
        <w:rPr>
          <w:spacing w:val="-5"/>
          <w:sz w:val="20"/>
        </w:rPr>
        <w:t> </w:t>
      </w:r>
      <w:r>
        <w:rPr>
          <w:sz w:val="20"/>
        </w:rPr>
        <w:t>person</w:t>
      </w:r>
      <w:r>
        <w:rPr>
          <w:spacing w:val="-5"/>
          <w:sz w:val="20"/>
        </w:rPr>
        <w:t> </w:t>
      </w:r>
      <w:r>
        <w:rPr>
          <w:sz w:val="20"/>
        </w:rPr>
        <w:t>or</w:t>
      </w:r>
      <w:r>
        <w:rPr>
          <w:spacing w:val="-5"/>
          <w:sz w:val="20"/>
        </w:rPr>
        <w:t> </w:t>
      </w:r>
      <w:r>
        <w:rPr>
          <w:sz w:val="20"/>
        </w:rPr>
        <w:t>by</w:t>
      </w:r>
      <w:r>
        <w:rPr>
          <w:spacing w:val="-5"/>
          <w:sz w:val="20"/>
        </w:rPr>
        <w:t> </w:t>
      </w:r>
      <w:r>
        <w:rPr>
          <w:sz w:val="20"/>
        </w:rPr>
        <w:t>proxy (e.g., by phone or</w:t>
      </w:r>
      <w:r>
        <w:rPr>
          <w:spacing w:val="-4"/>
          <w:sz w:val="20"/>
        </w:rPr>
        <w:t> </w:t>
      </w:r>
      <w:r>
        <w:rPr>
          <w:sz w:val="20"/>
        </w:rPr>
        <w:t>online)</w:t>
      </w:r>
    </w:p>
    <w:p>
      <w:pPr>
        <w:pStyle w:val="BodyText"/>
        <w:spacing w:before="134"/>
        <w:ind w:left="480"/>
      </w:pPr>
      <w:r>
        <w:rPr/>
        <w:pict>
          <v:rect style="position:absolute;margin-left:20.834999pt;margin-top:7.683889pt;width:11pt;height:11pt;mso-position-horizontal-relative:page;mso-position-vertical-relative:paragraph;z-index:1480" filled="false" stroked="true" strokeweight=".5pt" strokecolor="#000000">
            <v:stroke dashstyle="solid"/>
            <w10:wrap type="none"/>
          </v:rect>
        </w:pict>
      </w:r>
      <w:r>
        <w:rPr/>
        <w:t>Yes</w:t>
      </w:r>
    </w:p>
    <w:p>
      <w:pPr>
        <w:pStyle w:val="BodyText"/>
        <w:spacing w:before="6"/>
        <w:rPr>
          <w:sz w:val="17"/>
        </w:rPr>
      </w:pPr>
    </w:p>
    <w:p>
      <w:pPr>
        <w:pStyle w:val="BodyText"/>
        <w:spacing w:before="1"/>
        <w:ind w:left="480"/>
      </w:pPr>
      <w:r>
        <w:rPr/>
        <w:pict>
          <v:rect style="position:absolute;margin-left:20.834999pt;margin-top:1.033883pt;width:11pt;height:11pt;mso-position-horizontal-relative:page;mso-position-vertical-relative:paragraph;z-index:1504" filled="false" stroked="true" strokeweight=".5pt" strokecolor="#000000">
            <v:stroke dashstyle="solid"/>
            <w10:wrap type="none"/>
          </v:rect>
        </w:pict>
      </w:r>
      <w:r>
        <w:rPr/>
        <w:t>No</w:t>
      </w:r>
    </w:p>
    <w:p>
      <w:pPr>
        <w:pStyle w:val="BodyText"/>
        <w:spacing w:before="142"/>
        <w:ind w:left="176"/>
      </w:pPr>
      <w:r>
        <w:rPr/>
        <w:t>If yes, the additional methods of being present are</w:t>
      </w:r>
    </w:p>
    <w:p>
      <w:pPr>
        <w:pStyle w:val="BodyText"/>
      </w:pPr>
    </w:p>
    <w:p>
      <w:pPr>
        <w:pStyle w:val="BodyText"/>
      </w:pPr>
    </w:p>
    <w:p>
      <w:pPr>
        <w:pStyle w:val="BodyText"/>
        <w:spacing w:before="6"/>
        <w:rPr>
          <w:sz w:val="21"/>
        </w:rPr>
      </w:pPr>
      <w:r>
        <w:rPr/>
        <w:pict>
          <v:line style="position:absolute;mso-position-horizontal-relative:page;mso-position-vertical-relative:paragraph;z-index:1336;mso-wrap-distance-left:0;mso-wrap-distance-right:0" from="17.75pt,14.583627pt" to="593.992pt,14.583627pt" stroked="true" strokeweight=".5pt" strokecolor="#000000">
            <v:stroke dashstyle="solid"/>
            <w10:wrap type="topAndBottom"/>
          </v:line>
        </w:pict>
      </w:r>
    </w:p>
    <w:p>
      <w:pPr>
        <w:spacing w:after="0"/>
        <w:rPr>
          <w:sz w:val="21"/>
        </w:rPr>
        <w:sectPr>
          <w:type w:val="continuous"/>
          <w:pgSz w:w="12240" w:h="15840"/>
          <w:pgMar w:top="360" w:bottom="480" w:left="240" w:right="240"/>
        </w:sectPr>
      </w:pPr>
    </w:p>
    <w:p>
      <w:pPr>
        <w:pStyle w:val="BodyText"/>
        <w:rPr>
          <w:sz w:val="3"/>
        </w:rPr>
      </w:pPr>
    </w:p>
    <w:p>
      <w:pPr>
        <w:pStyle w:val="BodyText"/>
        <w:spacing w:line="20" w:lineRule="exact"/>
        <w:ind w:left="110"/>
        <w:rPr>
          <w:sz w:val="2"/>
        </w:rPr>
      </w:pPr>
      <w:r>
        <w:rPr>
          <w:sz w:val="2"/>
        </w:rPr>
        <w:pict>
          <v:group style="width:576.3pt;height:.5pt;mso-position-horizontal-relative:char;mso-position-vertical-relative:line" coordorigin="0,0" coordsize="11526,10">
            <v:line style="position:absolute" from="0,5" to="11525,5" stroked="true" strokeweight=".5pt" strokecolor="#000000">
              <v:stroke dashstyle="solid"/>
            </v:line>
          </v:group>
        </w:pict>
      </w:r>
      <w:r>
        <w:rPr>
          <w:sz w:val="2"/>
        </w:rPr>
      </w:r>
    </w:p>
    <w:p>
      <w:pPr>
        <w:pStyle w:val="ListParagraph"/>
        <w:numPr>
          <w:ilvl w:val="1"/>
          <w:numId w:val="1"/>
        </w:numPr>
        <w:tabs>
          <w:tab w:pos="400" w:val="left" w:leader="none"/>
        </w:tabs>
        <w:spacing w:line="249" w:lineRule="auto" w:before="12" w:after="0"/>
        <w:ind w:left="176" w:right="649" w:firstLine="0"/>
        <w:jc w:val="left"/>
        <w:rPr>
          <w:sz w:val="20"/>
        </w:rPr>
      </w:pPr>
      <w:r>
        <w:rPr>
          <w:sz w:val="20"/>
        </w:rPr>
        <w:t>A</w:t>
      </w:r>
      <w:r>
        <w:rPr>
          <w:spacing w:val="-2"/>
          <w:sz w:val="20"/>
        </w:rPr>
        <w:t> </w:t>
      </w:r>
      <w:r>
        <w:rPr>
          <w:sz w:val="20"/>
        </w:rPr>
        <w:t>by-law</w:t>
      </w:r>
      <w:r>
        <w:rPr>
          <w:spacing w:val="-3"/>
          <w:sz w:val="20"/>
        </w:rPr>
        <w:t> </w:t>
      </w:r>
      <w:r>
        <w:rPr>
          <w:sz w:val="20"/>
        </w:rPr>
        <w:t>of</w:t>
      </w:r>
      <w:r>
        <w:rPr>
          <w:spacing w:val="-3"/>
          <w:sz w:val="20"/>
        </w:rPr>
        <w:t> </w:t>
      </w:r>
      <w:r>
        <w:rPr>
          <w:sz w:val="20"/>
        </w:rPr>
        <w:t>the</w:t>
      </w:r>
      <w:r>
        <w:rPr>
          <w:spacing w:val="-2"/>
          <w:sz w:val="20"/>
        </w:rPr>
        <w:t> </w:t>
      </w:r>
      <w:r>
        <w:rPr>
          <w:sz w:val="20"/>
        </w:rPr>
        <w:t>corporation</w:t>
      </w:r>
      <w:r>
        <w:rPr>
          <w:spacing w:val="-2"/>
          <w:sz w:val="20"/>
        </w:rPr>
        <w:t> </w:t>
      </w:r>
      <w:r>
        <w:rPr>
          <w:sz w:val="20"/>
        </w:rPr>
        <w:t>authorizes</w:t>
      </w:r>
      <w:r>
        <w:rPr>
          <w:spacing w:val="-4"/>
          <w:sz w:val="20"/>
        </w:rPr>
        <w:t> </w:t>
      </w:r>
      <w:r>
        <w:rPr>
          <w:spacing w:val="-3"/>
          <w:sz w:val="20"/>
        </w:rPr>
        <w:t>voting</w:t>
      </w:r>
      <w:r>
        <w:rPr>
          <w:spacing w:val="-6"/>
          <w:sz w:val="20"/>
        </w:rPr>
        <w:t> </w:t>
      </w:r>
      <w:r>
        <w:rPr>
          <w:spacing w:val="-3"/>
          <w:sz w:val="20"/>
        </w:rPr>
        <w:t>methods,</w:t>
      </w:r>
      <w:r>
        <w:rPr>
          <w:spacing w:val="-6"/>
          <w:sz w:val="20"/>
        </w:rPr>
        <w:t> </w:t>
      </w:r>
      <w:r>
        <w:rPr>
          <w:sz w:val="20"/>
        </w:rPr>
        <w:t>in</w:t>
      </w:r>
      <w:r>
        <w:rPr>
          <w:spacing w:val="-6"/>
          <w:sz w:val="20"/>
        </w:rPr>
        <w:t> </w:t>
      </w:r>
      <w:r>
        <w:rPr>
          <w:spacing w:val="-3"/>
          <w:sz w:val="20"/>
        </w:rPr>
        <w:t>addition</w:t>
      </w:r>
      <w:r>
        <w:rPr>
          <w:spacing w:val="-6"/>
          <w:sz w:val="20"/>
        </w:rPr>
        <w:t> </w:t>
      </w:r>
      <w:r>
        <w:rPr>
          <w:sz w:val="20"/>
        </w:rPr>
        <w:t>to</w:t>
      </w:r>
      <w:r>
        <w:rPr>
          <w:spacing w:val="-6"/>
          <w:sz w:val="20"/>
        </w:rPr>
        <w:t> </w:t>
      </w:r>
      <w:r>
        <w:rPr>
          <w:spacing w:val="-3"/>
          <w:sz w:val="20"/>
        </w:rPr>
        <w:t>voting</w:t>
      </w:r>
      <w:r>
        <w:rPr>
          <w:spacing w:val="-6"/>
          <w:sz w:val="20"/>
        </w:rPr>
        <w:t> </w:t>
      </w:r>
      <w:r>
        <w:rPr>
          <w:sz w:val="20"/>
        </w:rPr>
        <w:t>by</w:t>
      </w:r>
      <w:r>
        <w:rPr>
          <w:spacing w:val="-6"/>
          <w:sz w:val="20"/>
        </w:rPr>
        <w:t> </w:t>
      </w:r>
      <w:r>
        <w:rPr>
          <w:sz w:val="20"/>
        </w:rPr>
        <w:t>a</w:t>
      </w:r>
      <w:r>
        <w:rPr>
          <w:spacing w:val="-6"/>
          <w:sz w:val="20"/>
        </w:rPr>
        <w:t> </w:t>
      </w:r>
      <w:r>
        <w:rPr>
          <w:sz w:val="20"/>
        </w:rPr>
        <w:t>show</w:t>
      </w:r>
      <w:r>
        <w:rPr>
          <w:spacing w:val="-6"/>
          <w:sz w:val="20"/>
        </w:rPr>
        <w:t> </w:t>
      </w:r>
      <w:r>
        <w:rPr>
          <w:sz w:val="20"/>
        </w:rPr>
        <w:t>of</w:t>
      </w:r>
      <w:r>
        <w:rPr>
          <w:spacing w:val="-6"/>
          <w:sz w:val="20"/>
        </w:rPr>
        <w:t> </w:t>
      </w:r>
      <w:r>
        <w:rPr>
          <w:spacing w:val="-3"/>
          <w:sz w:val="20"/>
        </w:rPr>
        <w:t>hands,</w:t>
      </w:r>
      <w:r>
        <w:rPr>
          <w:spacing w:val="-6"/>
          <w:sz w:val="20"/>
        </w:rPr>
        <w:t> </w:t>
      </w:r>
      <w:r>
        <w:rPr>
          <w:sz w:val="20"/>
        </w:rPr>
        <w:t>by</w:t>
      </w:r>
      <w:r>
        <w:rPr>
          <w:spacing w:val="-6"/>
          <w:sz w:val="20"/>
        </w:rPr>
        <w:t> </w:t>
      </w:r>
      <w:r>
        <w:rPr>
          <w:spacing w:val="-3"/>
          <w:sz w:val="20"/>
        </w:rPr>
        <w:t>ballot,</w:t>
      </w:r>
      <w:r>
        <w:rPr>
          <w:spacing w:val="-6"/>
          <w:sz w:val="20"/>
        </w:rPr>
        <w:t> </w:t>
      </w:r>
      <w:r>
        <w:rPr>
          <w:sz w:val="20"/>
        </w:rPr>
        <w:t>by</w:t>
      </w:r>
      <w:r>
        <w:rPr>
          <w:spacing w:val="-6"/>
          <w:sz w:val="20"/>
        </w:rPr>
        <w:t> </w:t>
      </w:r>
      <w:r>
        <w:rPr>
          <w:sz w:val="20"/>
        </w:rPr>
        <w:t>proxy</w:t>
      </w:r>
      <w:r>
        <w:rPr>
          <w:spacing w:val="-6"/>
          <w:sz w:val="20"/>
        </w:rPr>
        <w:t> </w:t>
      </w:r>
      <w:r>
        <w:rPr>
          <w:sz w:val="20"/>
        </w:rPr>
        <w:t>(e.g.,</w:t>
      </w:r>
      <w:r>
        <w:rPr>
          <w:spacing w:val="-6"/>
          <w:sz w:val="20"/>
        </w:rPr>
        <w:t> </w:t>
      </w:r>
      <w:r>
        <w:rPr>
          <w:sz w:val="20"/>
        </w:rPr>
        <w:t>by </w:t>
      </w:r>
      <w:r>
        <w:rPr>
          <w:spacing w:val="-3"/>
          <w:sz w:val="20"/>
        </w:rPr>
        <w:t>phone </w:t>
      </w:r>
      <w:r>
        <w:rPr>
          <w:sz w:val="20"/>
        </w:rPr>
        <w:t>or </w:t>
      </w:r>
      <w:r>
        <w:rPr>
          <w:spacing w:val="-3"/>
          <w:sz w:val="20"/>
        </w:rPr>
        <w:t>online), </w:t>
      </w:r>
      <w:r>
        <w:rPr>
          <w:sz w:val="20"/>
        </w:rPr>
        <w:t>if</w:t>
      </w:r>
      <w:r>
        <w:rPr>
          <w:spacing w:val="-11"/>
          <w:sz w:val="20"/>
        </w:rPr>
        <w:t> </w:t>
      </w:r>
      <w:r>
        <w:rPr>
          <w:sz w:val="20"/>
        </w:rPr>
        <w:t>any</w:t>
      </w:r>
    </w:p>
    <w:p>
      <w:pPr>
        <w:pStyle w:val="BodyText"/>
        <w:spacing w:before="135"/>
        <w:ind w:left="480"/>
      </w:pPr>
      <w:r>
        <w:rPr/>
        <w:pict>
          <v:rect style="position:absolute;margin-left:20.834999pt;margin-top:7.733888pt;width:11pt;height:11pt;mso-position-horizontal-relative:page;mso-position-vertical-relative:paragraph;z-index:1648" filled="false" stroked="true" strokeweight=".5pt" strokecolor="#000000">
            <v:stroke dashstyle="solid"/>
            <w10:wrap type="none"/>
          </v:rect>
        </w:pict>
      </w:r>
      <w:r>
        <w:rPr/>
        <w:t>Yes</w:t>
      </w:r>
    </w:p>
    <w:p>
      <w:pPr>
        <w:pStyle w:val="BodyText"/>
        <w:spacing w:before="6"/>
        <w:rPr>
          <w:sz w:val="17"/>
        </w:rPr>
      </w:pPr>
    </w:p>
    <w:p>
      <w:pPr>
        <w:pStyle w:val="BodyText"/>
        <w:ind w:left="480"/>
      </w:pPr>
      <w:r>
        <w:rPr/>
        <w:pict>
          <v:rect style="position:absolute;margin-left:20.834999pt;margin-top:.983912pt;width:11pt;height:11pt;mso-position-horizontal-relative:page;mso-position-vertical-relative:paragraph;z-index:1672" filled="false" stroked="true" strokeweight=".5pt" strokecolor="#000000">
            <v:stroke dashstyle="solid"/>
            <w10:wrap type="none"/>
          </v:rect>
        </w:pict>
      </w:r>
      <w:r>
        <w:rPr/>
        <w:t>No</w:t>
      </w:r>
    </w:p>
    <w:p>
      <w:pPr>
        <w:pStyle w:val="BodyText"/>
        <w:spacing w:before="143"/>
        <w:ind w:left="176"/>
      </w:pPr>
      <w:r>
        <w:rPr/>
        <w:t>If yes, the additional methods of voting are</w:t>
      </w:r>
    </w:p>
    <w:p>
      <w:pPr>
        <w:pStyle w:val="BodyText"/>
      </w:pPr>
    </w:p>
    <w:p>
      <w:pPr>
        <w:pStyle w:val="BodyText"/>
      </w:pPr>
    </w:p>
    <w:p>
      <w:pPr>
        <w:pStyle w:val="BodyText"/>
      </w:pPr>
    </w:p>
    <w:p>
      <w:pPr>
        <w:pStyle w:val="BodyText"/>
        <w:spacing w:before="6"/>
        <w:rPr>
          <w:sz w:val="26"/>
        </w:rPr>
      </w:pPr>
      <w:r>
        <w:rPr/>
        <w:pict>
          <v:group style="position:absolute;margin-left:17.75pt;margin-top:17.212868pt;width:576.3pt;height:.5pt;mso-position-horizontal-relative:page;mso-position-vertical-relative:paragraph;z-index:1552;mso-wrap-distance-left:0;mso-wrap-distance-right:0" coordorigin="355,344" coordsize="11526,10">
            <v:line style="position:absolute" from="355,349" to="11880,349" stroked="true" strokeweight=".5pt" strokecolor="#000000">
              <v:stroke dashstyle="solid"/>
            </v:line>
            <v:line style="position:absolute" from="355,349" to="11880,349" stroked="true" strokeweight=".5pt" strokecolor="#000000">
              <v:stroke dashstyle="solid"/>
            </v:line>
            <w10:wrap type="topAndBottom"/>
          </v:group>
        </w:pict>
      </w:r>
    </w:p>
    <w:p>
      <w:pPr>
        <w:pStyle w:val="ListParagraph"/>
        <w:numPr>
          <w:ilvl w:val="1"/>
          <w:numId w:val="1"/>
        </w:numPr>
        <w:tabs>
          <w:tab w:pos="397" w:val="left" w:leader="none"/>
        </w:tabs>
        <w:spacing w:line="249" w:lineRule="auto" w:before="0" w:after="0"/>
        <w:ind w:left="176" w:right="215" w:firstLine="0"/>
        <w:jc w:val="left"/>
        <w:rPr>
          <w:sz w:val="20"/>
        </w:rPr>
      </w:pPr>
      <w:r>
        <w:rPr>
          <w:sz w:val="20"/>
        </w:rPr>
        <w:t>If</w:t>
      </w:r>
      <w:r>
        <w:rPr>
          <w:spacing w:val="-7"/>
          <w:sz w:val="20"/>
        </w:rPr>
        <w:t> </w:t>
      </w:r>
      <w:r>
        <w:rPr>
          <w:sz w:val="20"/>
        </w:rPr>
        <w:t>you</w:t>
      </w:r>
      <w:r>
        <w:rPr>
          <w:spacing w:val="-7"/>
          <w:sz w:val="20"/>
        </w:rPr>
        <w:t> </w:t>
      </w:r>
      <w:r>
        <w:rPr>
          <w:sz w:val="20"/>
        </w:rPr>
        <w:t>wish</w:t>
      </w:r>
      <w:r>
        <w:rPr>
          <w:spacing w:val="-7"/>
          <w:sz w:val="20"/>
        </w:rPr>
        <w:t> </w:t>
      </w:r>
      <w:r>
        <w:rPr>
          <w:sz w:val="20"/>
        </w:rPr>
        <w:t>to</w:t>
      </w:r>
      <w:r>
        <w:rPr>
          <w:spacing w:val="-7"/>
          <w:sz w:val="20"/>
        </w:rPr>
        <w:t> </w:t>
      </w:r>
      <w:r>
        <w:rPr>
          <w:sz w:val="20"/>
        </w:rPr>
        <w:t>be</w:t>
      </w:r>
      <w:r>
        <w:rPr>
          <w:spacing w:val="-7"/>
          <w:sz w:val="20"/>
        </w:rPr>
        <w:t> </w:t>
      </w:r>
      <w:r>
        <w:rPr>
          <w:sz w:val="20"/>
        </w:rPr>
        <w:t>present</w:t>
      </w:r>
      <w:r>
        <w:rPr>
          <w:spacing w:val="-7"/>
          <w:sz w:val="20"/>
        </w:rPr>
        <w:t> </w:t>
      </w:r>
      <w:r>
        <w:rPr>
          <w:sz w:val="20"/>
        </w:rPr>
        <w:t>at</w:t>
      </w:r>
      <w:r>
        <w:rPr>
          <w:spacing w:val="-7"/>
          <w:sz w:val="20"/>
        </w:rPr>
        <w:t> </w:t>
      </w:r>
      <w:r>
        <w:rPr>
          <w:sz w:val="20"/>
        </w:rPr>
        <w:t>the</w:t>
      </w:r>
      <w:r>
        <w:rPr>
          <w:spacing w:val="-7"/>
          <w:sz w:val="20"/>
        </w:rPr>
        <w:t> </w:t>
      </w:r>
      <w:r>
        <w:rPr>
          <w:sz w:val="20"/>
        </w:rPr>
        <w:t>meeting</w:t>
      </w:r>
      <w:r>
        <w:rPr>
          <w:spacing w:val="-7"/>
          <w:sz w:val="20"/>
        </w:rPr>
        <w:t> </w:t>
      </w:r>
      <w:r>
        <w:rPr>
          <w:sz w:val="20"/>
        </w:rPr>
        <w:t>by</w:t>
      </w:r>
      <w:r>
        <w:rPr>
          <w:spacing w:val="-7"/>
          <w:sz w:val="20"/>
        </w:rPr>
        <w:t> </w:t>
      </w:r>
      <w:r>
        <w:rPr>
          <w:sz w:val="20"/>
        </w:rPr>
        <w:t>proxy</w:t>
      </w:r>
      <w:r>
        <w:rPr>
          <w:spacing w:val="-7"/>
          <w:sz w:val="20"/>
        </w:rPr>
        <w:t> </w:t>
      </w:r>
      <w:r>
        <w:rPr>
          <w:sz w:val="20"/>
        </w:rPr>
        <w:t>(for</w:t>
      </w:r>
      <w:r>
        <w:rPr>
          <w:spacing w:val="-7"/>
          <w:sz w:val="20"/>
        </w:rPr>
        <w:t> </w:t>
      </w:r>
      <w:r>
        <w:rPr>
          <w:sz w:val="20"/>
        </w:rPr>
        <w:t>purposes</w:t>
      </w:r>
      <w:r>
        <w:rPr>
          <w:spacing w:val="-7"/>
          <w:sz w:val="20"/>
        </w:rPr>
        <w:t> </w:t>
      </w:r>
      <w:r>
        <w:rPr>
          <w:sz w:val="20"/>
        </w:rPr>
        <w:t>of</w:t>
      </w:r>
      <w:r>
        <w:rPr>
          <w:spacing w:val="-7"/>
          <w:sz w:val="20"/>
        </w:rPr>
        <w:t> </w:t>
      </w:r>
      <w:r>
        <w:rPr>
          <w:sz w:val="20"/>
        </w:rPr>
        <w:t>quorum)</w:t>
      </w:r>
      <w:r>
        <w:rPr>
          <w:spacing w:val="-7"/>
          <w:sz w:val="20"/>
        </w:rPr>
        <w:t> </w:t>
      </w:r>
      <w:r>
        <w:rPr>
          <w:sz w:val="20"/>
        </w:rPr>
        <w:t>or</w:t>
      </w:r>
      <w:r>
        <w:rPr>
          <w:spacing w:val="-7"/>
          <w:sz w:val="20"/>
        </w:rPr>
        <w:t> </w:t>
      </w:r>
      <w:r>
        <w:rPr>
          <w:sz w:val="20"/>
        </w:rPr>
        <w:t>to</w:t>
      </w:r>
      <w:r>
        <w:rPr>
          <w:spacing w:val="-7"/>
          <w:sz w:val="20"/>
        </w:rPr>
        <w:t> </w:t>
      </w:r>
      <w:r>
        <w:rPr>
          <w:sz w:val="20"/>
        </w:rPr>
        <w:t>vote</w:t>
      </w:r>
      <w:r>
        <w:rPr>
          <w:spacing w:val="-7"/>
          <w:sz w:val="20"/>
        </w:rPr>
        <w:t> </w:t>
      </w:r>
      <w:r>
        <w:rPr>
          <w:sz w:val="20"/>
        </w:rPr>
        <w:t>on</w:t>
      </w:r>
      <w:r>
        <w:rPr>
          <w:spacing w:val="-7"/>
          <w:sz w:val="20"/>
        </w:rPr>
        <w:t> </w:t>
      </w:r>
      <w:r>
        <w:rPr>
          <w:sz w:val="20"/>
        </w:rPr>
        <w:t>any</w:t>
      </w:r>
      <w:r>
        <w:rPr>
          <w:spacing w:val="-7"/>
          <w:sz w:val="20"/>
        </w:rPr>
        <w:t> </w:t>
      </w:r>
      <w:r>
        <w:rPr>
          <w:sz w:val="20"/>
        </w:rPr>
        <w:t>matters</w:t>
      </w:r>
      <w:r>
        <w:rPr>
          <w:spacing w:val="-7"/>
          <w:sz w:val="20"/>
        </w:rPr>
        <w:t> </w:t>
      </w:r>
      <w:r>
        <w:rPr>
          <w:sz w:val="20"/>
        </w:rPr>
        <w:t>by</w:t>
      </w:r>
      <w:r>
        <w:rPr>
          <w:spacing w:val="-7"/>
          <w:sz w:val="20"/>
        </w:rPr>
        <w:t> </w:t>
      </w:r>
      <w:r>
        <w:rPr>
          <w:sz w:val="20"/>
        </w:rPr>
        <w:t>proxy,</w:t>
      </w:r>
      <w:r>
        <w:rPr>
          <w:spacing w:val="-7"/>
          <w:sz w:val="20"/>
        </w:rPr>
        <w:t> </w:t>
      </w:r>
      <w:r>
        <w:rPr>
          <w:sz w:val="20"/>
        </w:rPr>
        <w:t>you</w:t>
      </w:r>
      <w:r>
        <w:rPr>
          <w:spacing w:val="-7"/>
          <w:sz w:val="20"/>
        </w:rPr>
        <w:t> </w:t>
      </w:r>
      <w:r>
        <w:rPr>
          <w:sz w:val="20"/>
        </w:rPr>
        <w:t>must</w:t>
      </w:r>
      <w:r>
        <w:rPr>
          <w:spacing w:val="-7"/>
          <w:sz w:val="20"/>
        </w:rPr>
        <w:t> </w:t>
      </w:r>
      <w:r>
        <w:rPr>
          <w:sz w:val="20"/>
        </w:rPr>
        <w:t>use</w:t>
      </w:r>
      <w:r>
        <w:rPr>
          <w:spacing w:val="-7"/>
          <w:sz w:val="20"/>
        </w:rPr>
        <w:t> </w:t>
      </w:r>
      <w:r>
        <w:rPr>
          <w:sz w:val="20"/>
        </w:rPr>
        <w:t>the mandatory</w:t>
      </w:r>
      <w:r>
        <w:rPr>
          <w:spacing w:val="-7"/>
          <w:sz w:val="20"/>
        </w:rPr>
        <w:t> </w:t>
      </w:r>
      <w:r>
        <w:rPr>
          <w:sz w:val="20"/>
        </w:rPr>
        <w:t>proxy</w:t>
      </w:r>
      <w:r>
        <w:rPr>
          <w:spacing w:val="-7"/>
          <w:sz w:val="20"/>
        </w:rPr>
        <w:t> </w:t>
      </w:r>
      <w:r>
        <w:rPr>
          <w:sz w:val="20"/>
        </w:rPr>
        <w:t>form.</w:t>
      </w:r>
      <w:r>
        <w:rPr>
          <w:spacing w:val="-7"/>
          <w:sz w:val="20"/>
        </w:rPr>
        <w:t> </w:t>
      </w:r>
      <w:r>
        <w:rPr>
          <w:sz w:val="20"/>
        </w:rPr>
        <w:t>The</w:t>
      </w:r>
      <w:r>
        <w:rPr>
          <w:spacing w:val="-7"/>
          <w:sz w:val="20"/>
        </w:rPr>
        <w:t> </w:t>
      </w:r>
      <w:r>
        <w:rPr>
          <w:sz w:val="20"/>
        </w:rPr>
        <w:t>form</w:t>
      </w:r>
      <w:r>
        <w:rPr>
          <w:spacing w:val="-7"/>
          <w:sz w:val="20"/>
        </w:rPr>
        <w:t> </w:t>
      </w:r>
      <w:r>
        <w:rPr>
          <w:sz w:val="20"/>
        </w:rPr>
        <w:t>is</w:t>
      </w:r>
      <w:r>
        <w:rPr>
          <w:spacing w:val="-7"/>
          <w:sz w:val="20"/>
        </w:rPr>
        <w:t> </w:t>
      </w:r>
      <w:r>
        <w:rPr>
          <w:sz w:val="20"/>
        </w:rPr>
        <w:t>available</w:t>
      </w:r>
      <w:r>
        <w:rPr>
          <w:spacing w:val="-7"/>
          <w:sz w:val="20"/>
        </w:rPr>
        <w:t> </w:t>
      </w:r>
      <w:r>
        <w:rPr>
          <w:sz w:val="20"/>
        </w:rPr>
        <w:t>on</w:t>
      </w:r>
      <w:r>
        <w:rPr>
          <w:spacing w:val="-7"/>
          <w:sz w:val="20"/>
        </w:rPr>
        <w:t> </w:t>
      </w:r>
      <w:r>
        <w:rPr>
          <w:sz w:val="20"/>
        </w:rPr>
        <w:t>the</w:t>
      </w:r>
      <w:r>
        <w:rPr>
          <w:spacing w:val="-7"/>
          <w:sz w:val="20"/>
        </w:rPr>
        <w:t> </w:t>
      </w:r>
      <w:r>
        <w:rPr>
          <w:sz w:val="20"/>
        </w:rPr>
        <w:t>government’s</w:t>
      </w:r>
      <w:r>
        <w:rPr>
          <w:spacing w:val="-7"/>
          <w:sz w:val="20"/>
        </w:rPr>
        <w:t> </w:t>
      </w:r>
      <w:r>
        <w:rPr>
          <w:sz w:val="20"/>
        </w:rPr>
        <w:t>website.</w:t>
      </w:r>
      <w:r>
        <w:rPr>
          <w:spacing w:val="-7"/>
          <w:sz w:val="20"/>
        </w:rPr>
        <w:t> </w:t>
      </w:r>
      <w:r>
        <w:rPr>
          <w:sz w:val="20"/>
        </w:rPr>
        <w:t>It</w:t>
      </w:r>
      <w:r>
        <w:rPr>
          <w:spacing w:val="-7"/>
          <w:sz w:val="20"/>
        </w:rPr>
        <w:t> </w:t>
      </w:r>
      <w:r>
        <w:rPr>
          <w:sz w:val="20"/>
        </w:rPr>
        <w:t>may</w:t>
      </w:r>
      <w:r>
        <w:rPr>
          <w:spacing w:val="-7"/>
          <w:sz w:val="20"/>
        </w:rPr>
        <w:t> </w:t>
      </w:r>
      <w:r>
        <w:rPr>
          <w:sz w:val="20"/>
        </w:rPr>
        <w:t>also</w:t>
      </w:r>
      <w:r>
        <w:rPr>
          <w:spacing w:val="-7"/>
          <w:sz w:val="20"/>
        </w:rPr>
        <w:t> </w:t>
      </w:r>
      <w:r>
        <w:rPr>
          <w:sz w:val="20"/>
        </w:rPr>
        <w:t>be</w:t>
      </w:r>
      <w:r>
        <w:rPr>
          <w:spacing w:val="-7"/>
          <w:sz w:val="20"/>
        </w:rPr>
        <w:t> </w:t>
      </w:r>
      <w:r>
        <w:rPr>
          <w:sz w:val="20"/>
        </w:rPr>
        <w:t>available</w:t>
      </w:r>
      <w:r>
        <w:rPr>
          <w:spacing w:val="-7"/>
          <w:sz w:val="20"/>
        </w:rPr>
        <w:t> </w:t>
      </w:r>
      <w:r>
        <w:rPr>
          <w:sz w:val="20"/>
        </w:rPr>
        <w:t>from</w:t>
      </w:r>
      <w:r>
        <w:rPr>
          <w:spacing w:val="-7"/>
          <w:sz w:val="20"/>
        </w:rPr>
        <w:t> </w:t>
      </w:r>
      <w:r>
        <w:rPr>
          <w:sz w:val="20"/>
        </w:rPr>
        <w:t>your</w:t>
      </w:r>
      <w:r>
        <w:rPr>
          <w:spacing w:val="-7"/>
          <w:sz w:val="20"/>
        </w:rPr>
        <w:t> </w:t>
      </w:r>
      <w:r>
        <w:rPr>
          <w:sz w:val="20"/>
        </w:rPr>
        <w:t>corporation.</w:t>
      </w:r>
    </w:p>
    <w:p>
      <w:pPr>
        <w:pStyle w:val="BodyText"/>
        <w:spacing w:line="249" w:lineRule="auto" w:before="68"/>
        <w:ind w:left="176" w:right="401"/>
      </w:pPr>
      <w:r>
        <w:rPr/>
        <w:t>The total number of positions on the board that are the subject of an election at the meeting, and the term or remaining term of each position, are</w:t>
      </w:r>
    </w:p>
    <w:p>
      <w:pPr>
        <w:pStyle w:val="BodyText"/>
      </w:pPr>
    </w:p>
    <w:p>
      <w:pPr>
        <w:pStyle w:val="BodyText"/>
        <w:spacing w:before="7"/>
        <w:rPr>
          <w:sz w:val="13"/>
        </w:rPr>
      </w:pPr>
      <w:r>
        <w:rPr/>
        <w:pict>
          <v:line style="position:absolute;mso-position-horizontal-relative:page;mso-position-vertical-relative:paragraph;z-index:1576;mso-wrap-distance-left:0;mso-wrap-distance-right:0" from="17.75pt,10.039039pt" to="593.992pt,10.039039pt" stroked="true" strokeweight=".5pt" strokecolor="#000000">
            <v:stroke dashstyle="solid"/>
            <w10:wrap type="topAndBottom"/>
          </v:line>
        </w:pict>
      </w:r>
    </w:p>
    <w:p>
      <w:pPr>
        <w:pStyle w:val="BodyText"/>
        <w:spacing w:line="249" w:lineRule="auto"/>
        <w:ind w:left="176" w:right="1087"/>
      </w:pPr>
      <w:r>
        <w:rPr/>
        <w:t>The number of positions that are the subject of an election at the meeting and that are reserved for voting by owners of owner-occupied units is</w:t>
      </w:r>
    </w:p>
    <w:p>
      <w:pPr>
        <w:pStyle w:val="BodyText"/>
      </w:pPr>
    </w:p>
    <w:p>
      <w:pPr>
        <w:pStyle w:val="BodyText"/>
        <w:rPr>
          <w:sz w:val="13"/>
        </w:rPr>
      </w:pPr>
      <w:r>
        <w:rPr/>
        <w:pict>
          <v:line style="position:absolute;mso-position-horizontal-relative:page;mso-position-vertical-relative:paragraph;z-index:1600;mso-wrap-distance-left:0;mso-wrap-distance-right:0" from="17.75pt,9.683008pt" to="593.992pt,9.683008pt" stroked="true" strokeweight=".5pt" strokecolor="#000000">
            <v:stroke dashstyle="solid"/>
            <w10:wrap type="topAndBottom"/>
          </v:line>
        </w:pict>
      </w:r>
    </w:p>
    <w:p>
      <w:pPr>
        <w:pStyle w:val="BodyText"/>
        <w:spacing w:line="223" w:lineRule="exact"/>
        <w:ind w:left="176"/>
      </w:pPr>
      <w:r>
        <w:rPr/>
        <w:t>The total number of positions on the board is</w:t>
      </w:r>
    </w:p>
    <w:p>
      <w:pPr>
        <w:pStyle w:val="BodyText"/>
        <w:spacing w:before="10"/>
        <w:rPr>
          <w:sz w:val="23"/>
        </w:rPr>
      </w:pPr>
      <w:r>
        <w:rPr/>
        <w:pict>
          <v:line style="position:absolute;mso-position-horizontal-relative:page;mso-position-vertical-relative:paragraph;z-index:1624;mso-wrap-distance-left:0;mso-wrap-distance-right:0" from="17.75pt,15.94786pt" to="593.992pt,15.94786pt" stroked="true" strokeweight=".5pt" strokecolor="#000000">
            <v:stroke dashstyle="solid"/>
            <w10:wrap type="topAndBottom"/>
          </v:line>
        </w:pict>
      </w:r>
    </w:p>
    <w:p>
      <w:pPr>
        <w:pStyle w:val="BodyText"/>
        <w:spacing w:line="249" w:lineRule="auto"/>
        <w:ind w:left="174" w:right="91" w:firstLine="2"/>
      </w:pPr>
      <w:r>
        <w:rPr/>
        <w:t>**For information about disclosure obligations and qualifications for candidates and directors, please see s. 29 (1) of the </w:t>
      </w:r>
      <w:r>
        <w:rPr>
          <w:i/>
        </w:rPr>
        <w:t>Condominium</w:t>
      </w:r>
      <w:r>
        <w:rPr>
          <w:i/>
          <w:spacing w:val="-10"/>
        </w:rPr>
        <w:t> </w:t>
      </w:r>
      <w:r>
        <w:rPr>
          <w:i/>
        </w:rPr>
        <w:t>Act,</w:t>
      </w:r>
      <w:r>
        <w:rPr>
          <w:i/>
          <w:spacing w:val="-10"/>
        </w:rPr>
        <w:t> </w:t>
      </w:r>
      <w:r>
        <w:rPr>
          <w:i/>
        </w:rPr>
        <w:t>1998</w:t>
      </w:r>
      <w:r>
        <w:rPr>
          <w:i/>
          <w:spacing w:val="-10"/>
        </w:rPr>
        <w:t> </w:t>
      </w:r>
      <w:r>
        <w:rPr/>
        <w:t>and</w:t>
      </w:r>
      <w:r>
        <w:rPr>
          <w:spacing w:val="-10"/>
        </w:rPr>
        <w:t> </w:t>
      </w:r>
      <w:r>
        <w:rPr/>
        <w:t>s.</w:t>
      </w:r>
      <w:r>
        <w:rPr>
          <w:spacing w:val="-10"/>
        </w:rPr>
        <w:t> </w:t>
      </w:r>
      <w:r>
        <w:rPr/>
        <w:t>11.6</w:t>
      </w:r>
      <w:r>
        <w:rPr>
          <w:spacing w:val="-10"/>
        </w:rPr>
        <w:t> </w:t>
      </w:r>
      <w:r>
        <w:rPr/>
        <w:t>of</w:t>
      </w:r>
      <w:r>
        <w:rPr>
          <w:spacing w:val="-10"/>
        </w:rPr>
        <w:t> </w:t>
      </w:r>
      <w:r>
        <w:rPr/>
        <w:t>Ontario</w:t>
      </w:r>
      <w:r>
        <w:rPr>
          <w:spacing w:val="-10"/>
        </w:rPr>
        <w:t> </w:t>
      </w:r>
      <w:r>
        <w:rPr/>
        <w:t>Regulation</w:t>
      </w:r>
      <w:r>
        <w:rPr>
          <w:spacing w:val="-10"/>
        </w:rPr>
        <w:t> </w:t>
      </w:r>
      <w:r>
        <w:rPr/>
        <w:t>48/01</w:t>
      </w:r>
      <w:r>
        <w:rPr>
          <w:spacing w:val="-10"/>
        </w:rPr>
        <w:t> </w:t>
      </w:r>
      <w:r>
        <w:rPr/>
        <w:t>under</w:t>
      </w:r>
      <w:r>
        <w:rPr>
          <w:spacing w:val="-10"/>
        </w:rPr>
        <w:t> </w:t>
      </w:r>
      <w:r>
        <w:rPr/>
        <w:t>the</w:t>
      </w:r>
      <w:r>
        <w:rPr>
          <w:spacing w:val="-10"/>
        </w:rPr>
        <w:t> </w:t>
      </w:r>
      <w:r>
        <w:rPr>
          <w:i/>
        </w:rPr>
        <w:t>Condominium</w:t>
      </w:r>
      <w:r>
        <w:rPr>
          <w:i/>
          <w:spacing w:val="-10"/>
        </w:rPr>
        <w:t> </w:t>
      </w:r>
      <w:r>
        <w:rPr>
          <w:i/>
        </w:rPr>
        <w:t>Act,</w:t>
      </w:r>
      <w:r>
        <w:rPr>
          <w:i/>
          <w:spacing w:val="-10"/>
        </w:rPr>
        <w:t> </w:t>
      </w:r>
      <w:r>
        <w:rPr>
          <w:i/>
        </w:rPr>
        <w:t>1998</w:t>
      </w:r>
      <w:r>
        <w:rPr/>
        <w:t>,</w:t>
      </w:r>
      <w:r>
        <w:rPr>
          <w:spacing w:val="-10"/>
        </w:rPr>
        <w:t> </w:t>
      </w:r>
      <w:r>
        <w:rPr/>
        <w:t>copies</w:t>
      </w:r>
      <w:r>
        <w:rPr>
          <w:spacing w:val="-10"/>
        </w:rPr>
        <w:t> </w:t>
      </w:r>
      <w:r>
        <w:rPr/>
        <w:t>of</w:t>
      </w:r>
      <w:r>
        <w:rPr>
          <w:spacing w:val="-10"/>
        </w:rPr>
        <w:t> </w:t>
      </w:r>
      <w:r>
        <w:rPr/>
        <w:t>which</w:t>
      </w:r>
      <w:r>
        <w:rPr>
          <w:spacing w:val="-10"/>
        </w:rPr>
        <w:t> </w:t>
      </w:r>
      <w:r>
        <w:rPr/>
        <w:t>are</w:t>
      </w:r>
      <w:r>
        <w:rPr>
          <w:spacing w:val="-10"/>
        </w:rPr>
        <w:t> </w:t>
      </w:r>
      <w:r>
        <w:rPr/>
        <w:t>included with this</w:t>
      </w:r>
      <w:r>
        <w:rPr>
          <w:spacing w:val="-5"/>
        </w:rPr>
        <w:t> </w:t>
      </w:r>
      <w:r>
        <w:rPr/>
        <w:t>notice.**</w:t>
      </w:r>
    </w:p>
    <w:sectPr>
      <w:footerReference w:type="default" r:id="rId7"/>
      <w:pgSz w:w="12240" w:h="15840"/>
      <w:pgMar w:footer="335" w:header="0" w:top="320" w:bottom="52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837pt;margin-top:766.408081pt;width:58.05pt;height:9.85pt;mso-position-horizontal-relative:page;mso-position-vertical-relative:page;z-index:-5752" type="#_x0000_t202" filled="false" stroked="false">
          <v:textbox inset="0,0,0,0">
            <w:txbxContent>
              <w:p>
                <w:pPr>
                  <w:spacing w:before="15"/>
                  <w:ind w:left="20" w:right="0" w:firstLine="0"/>
                  <w:jc w:val="left"/>
                  <w:rPr>
                    <w:sz w:val="14"/>
                  </w:rPr>
                </w:pPr>
                <w:r>
                  <w:rPr>
                    <w:sz w:val="14"/>
                  </w:rPr>
                  <w:t>11372E (2017/11)</w:t>
                </w:r>
              </w:p>
            </w:txbxContent>
          </v:textbox>
          <w10:wrap type="none"/>
        </v:shape>
      </w:pict>
    </w:r>
    <w:r>
      <w:rPr/>
      <w:pict>
        <v:shape style="position:absolute;margin-left:89.490829pt;margin-top:766.408081pt;width:112.05pt;height:9.85pt;mso-position-horizontal-relative:page;mso-position-vertical-relative:page;z-index:-5728" type="#_x0000_t202" filled="false" stroked="false">
          <v:textbox inset="0,0,0,0">
            <w:txbxContent>
              <w:p>
                <w:pPr>
                  <w:spacing w:before="15"/>
                  <w:ind w:left="20" w:right="0" w:firstLine="0"/>
                  <w:jc w:val="left"/>
                  <w:rPr>
                    <w:sz w:val="14"/>
                  </w:rPr>
                </w:pPr>
                <w:r>
                  <w:rPr>
                    <w:sz w:val="14"/>
                  </w:rPr>
                  <w:t>© Queen's Printer for Ontario, 2017</w:t>
                </w:r>
              </w:p>
            </w:txbxContent>
          </v:textbox>
          <w10:wrap type="none"/>
        </v:shape>
      </w:pict>
    </w:r>
    <w:r>
      <w:rPr/>
      <w:pict>
        <v:shape style="position:absolute;margin-left:296.329987pt;margin-top:766.408081pt;width:70.9pt;height:9.85pt;mso-position-horizontal-relative:page;mso-position-vertical-relative:page;z-index:-5704" type="#_x0000_t202" filled="false" stroked="false">
          <v:textbox inset="0,0,0,0">
            <w:txbxContent>
              <w:p>
                <w:pPr>
                  <w:spacing w:before="15"/>
                  <w:ind w:left="20" w:right="0" w:firstLine="0"/>
                  <w:jc w:val="left"/>
                  <w:rPr>
                    <w:sz w:val="14"/>
                  </w:rPr>
                </w:pPr>
                <w:r>
                  <w:rPr>
                    <w:sz w:val="14"/>
                  </w:rPr>
                  <w:t>Disponible en français</w:t>
                </w:r>
              </w:p>
            </w:txbxContent>
          </v:textbox>
          <w10:wrap type="none"/>
        </v:shape>
      </w:pict>
    </w:r>
    <w:r>
      <w:rPr/>
      <w:pict>
        <v:shape style="position:absolute;margin-left:540.413025pt;margin-top:766.408081pt;width:37.85pt;height:9.85pt;mso-position-horizontal-relative:page;mso-position-vertical-relative:page;z-index:-5680" type="#_x0000_t202" filled="false" stroked="false">
          <v:textbox inset="0,0,0,0">
            <w:txbxContent>
              <w:p>
                <w:pPr>
                  <w:spacing w:before="15"/>
                  <w:ind w:left="20" w:right="0" w:firstLine="0"/>
                  <w:jc w:val="left"/>
                  <w:rPr>
                    <w:sz w:val="14"/>
                  </w:rPr>
                </w:pPr>
                <w:r>
                  <w:rPr>
                    <w:sz w:val="14"/>
                  </w:rPr>
                  <w:t>Page 1 of 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37pt;margin-top:764.248108pt;width:58.05pt;height:9.85pt;mso-position-horizontal-relative:page;mso-position-vertical-relative:page;z-index:-5656" type="#_x0000_t202" filled="false" stroked="false">
          <v:textbox inset="0,0,0,0">
            <w:txbxContent>
              <w:p>
                <w:pPr>
                  <w:spacing w:before="15"/>
                  <w:ind w:left="20" w:right="0" w:firstLine="0"/>
                  <w:jc w:val="left"/>
                  <w:rPr>
                    <w:sz w:val="14"/>
                  </w:rPr>
                </w:pPr>
                <w:r>
                  <w:rPr>
                    <w:sz w:val="14"/>
                  </w:rPr>
                  <w:t>11372E (2017/11)</w:t>
                </w:r>
              </w:p>
            </w:txbxContent>
          </v:textbox>
          <w10:wrap type="none"/>
        </v:shape>
      </w:pict>
    </w:r>
    <w:r>
      <w:rPr/>
      <w:pict>
        <v:shape style="position:absolute;margin-left:540.419983pt;margin-top:764.248108pt;width:37.85pt;height:9.85pt;mso-position-horizontal-relative:page;mso-position-vertical-relative:page;z-index:-5632" type="#_x0000_t202" filled="false" stroked="false">
          <v:textbox inset="0,0,0,0">
            <w:txbxContent>
              <w:p>
                <w:pPr>
                  <w:spacing w:before="15"/>
                  <w:ind w:left="20" w:right="0" w:firstLine="0"/>
                  <w:jc w:val="left"/>
                  <w:rPr>
                    <w:sz w:val="14"/>
                  </w:rPr>
                </w:pPr>
                <w:r>
                  <w:rPr>
                    <w:sz w:val="14"/>
                  </w:rPr>
                  <w:t>Page 2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9"/>
      <w:numFmt w:val="lowerLetter"/>
      <w:lvlText w:val="%1."/>
      <w:lvlJc w:val="left"/>
      <w:pPr>
        <w:ind w:left="461" w:hanging="312"/>
        <w:jc w:val="left"/>
      </w:pPr>
      <w:rPr>
        <w:rFonts w:hint="default" w:ascii="Arial" w:hAnsi="Arial" w:eastAsia="Arial" w:cs="Arial"/>
        <w:b/>
        <w:bCs/>
        <w:spacing w:val="-1"/>
        <w:w w:val="100"/>
        <w:sz w:val="28"/>
        <w:szCs w:val="28"/>
      </w:rPr>
    </w:lvl>
    <w:lvl w:ilvl="1">
      <w:start w:val="1"/>
      <w:numFmt w:val="decimal"/>
      <w:lvlText w:val="%2."/>
      <w:lvlJc w:val="left"/>
      <w:pPr>
        <w:ind w:left="176" w:hanging="223"/>
        <w:jc w:val="left"/>
      </w:pPr>
      <w:rPr>
        <w:rFonts w:hint="default" w:ascii="Arial" w:hAnsi="Arial" w:eastAsia="Arial" w:cs="Arial"/>
        <w:spacing w:val="-1"/>
        <w:w w:val="100"/>
        <w:sz w:val="20"/>
        <w:szCs w:val="20"/>
      </w:rPr>
    </w:lvl>
    <w:lvl w:ilvl="2">
      <w:start w:val="0"/>
      <w:numFmt w:val="bullet"/>
      <w:lvlText w:val="•"/>
      <w:lvlJc w:val="left"/>
      <w:pPr>
        <w:ind w:left="970" w:hanging="223"/>
      </w:pPr>
      <w:rPr>
        <w:rFonts w:hint="default"/>
      </w:rPr>
    </w:lvl>
    <w:lvl w:ilvl="3">
      <w:start w:val="0"/>
      <w:numFmt w:val="bullet"/>
      <w:lvlText w:val="•"/>
      <w:lvlJc w:val="left"/>
      <w:pPr>
        <w:ind w:left="1481" w:hanging="223"/>
      </w:pPr>
      <w:rPr>
        <w:rFonts w:hint="default"/>
      </w:rPr>
    </w:lvl>
    <w:lvl w:ilvl="4">
      <w:start w:val="0"/>
      <w:numFmt w:val="bullet"/>
      <w:lvlText w:val="•"/>
      <w:lvlJc w:val="left"/>
      <w:pPr>
        <w:ind w:left="1992" w:hanging="223"/>
      </w:pPr>
      <w:rPr>
        <w:rFonts w:hint="default"/>
      </w:rPr>
    </w:lvl>
    <w:lvl w:ilvl="5">
      <w:start w:val="0"/>
      <w:numFmt w:val="bullet"/>
      <w:lvlText w:val="•"/>
      <w:lvlJc w:val="left"/>
      <w:pPr>
        <w:ind w:left="2503" w:hanging="223"/>
      </w:pPr>
      <w:rPr>
        <w:rFonts w:hint="default"/>
      </w:rPr>
    </w:lvl>
    <w:lvl w:ilvl="6">
      <w:start w:val="0"/>
      <w:numFmt w:val="bullet"/>
      <w:lvlText w:val="•"/>
      <w:lvlJc w:val="left"/>
      <w:pPr>
        <w:ind w:left="3014" w:hanging="223"/>
      </w:pPr>
      <w:rPr>
        <w:rFonts w:hint="default"/>
      </w:rPr>
    </w:lvl>
    <w:lvl w:ilvl="7">
      <w:start w:val="0"/>
      <w:numFmt w:val="bullet"/>
      <w:lvlText w:val="•"/>
      <w:lvlJc w:val="left"/>
      <w:pPr>
        <w:ind w:left="3525" w:hanging="223"/>
      </w:pPr>
      <w:rPr>
        <w:rFonts w:hint="default"/>
      </w:rPr>
    </w:lvl>
    <w:lvl w:ilvl="8">
      <w:start w:val="0"/>
      <w:numFmt w:val="bullet"/>
      <w:lvlText w:val="•"/>
      <w:lvlJc w:val="left"/>
      <w:pPr>
        <w:ind w:left="4036"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49" w:hanging="312"/>
      <w:outlineLvl w:val="1"/>
    </w:pPr>
    <w:rPr>
      <w:rFonts w:ascii="Arial" w:hAnsi="Arial" w:eastAsia="Arial" w:cs="Arial"/>
      <w:b/>
      <w:bCs/>
      <w:sz w:val="28"/>
      <w:szCs w:val="28"/>
    </w:rPr>
  </w:style>
  <w:style w:styleId="ListParagraph" w:type="paragraph">
    <w:name w:val="List Paragraph"/>
    <w:basedOn w:val="Normal"/>
    <w:uiPriority w:val="1"/>
    <w:qFormat/>
    <w:pPr>
      <w:ind w:left="17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Notice of Meeting of Owners under s. 34 (5) of the Condominium ActInformation for owners about a meeting to elect directors called under subsection 34 (5) of the Condominium Act</dc:subject>
  <dc:title>Notice of Meeting of Owners under s. 34 (5) of the Condominium Act</dc:title>
  <dcterms:created xsi:type="dcterms:W3CDTF">2017-12-04T13:39:39Z</dcterms:created>
  <dcterms:modified xsi:type="dcterms:W3CDTF">2017-12-04T13:39:39Z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Adobe LiveCycle Designer 11.0</vt:lpwstr>
  </property>
  <property fmtid="{D5CDD505-2E9C-101B-9397-08002B2CF9AE}" pid="4" name="LastSaved">
    <vt:filetime>2017-12-04T00:00:00Z</vt:filetime>
  </property>
</Properties>
</file>